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D00D" w14:textId="51FE6DD5" w:rsidR="00722185" w:rsidRPr="001B22F1" w:rsidRDefault="00C6026D">
      <w:pPr>
        <w:rPr>
          <w:rFonts w:ascii="Arial" w:hAnsi="Arial" w:cs="Arial"/>
        </w:rPr>
      </w:pPr>
      <w:r w:rsidRPr="001B22F1">
        <w:rPr>
          <w:rFonts w:ascii="Arial" w:hAnsi="Arial" w:cs="Arial"/>
        </w:rPr>
        <w:t>Sample Task</w:t>
      </w:r>
      <w:r w:rsidR="007143BC">
        <w:rPr>
          <w:rFonts w:ascii="Arial" w:hAnsi="Arial" w:cs="Arial"/>
        </w:rPr>
        <w:tab/>
      </w:r>
      <w:r w:rsidR="007143BC">
        <w:rPr>
          <w:rFonts w:ascii="Arial" w:hAnsi="Arial" w:cs="Arial"/>
        </w:rPr>
        <w:tab/>
      </w:r>
      <w:r w:rsidR="007143BC">
        <w:rPr>
          <w:rFonts w:ascii="Arial" w:hAnsi="Arial" w:cs="Arial"/>
        </w:rPr>
        <w:tab/>
      </w:r>
      <w:r w:rsidR="007143BC">
        <w:rPr>
          <w:rFonts w:ascii="Arial" w:hAnsi="Arial" w:cs="Arial"/>
        </w:rPr>
        <w:tab/>
      </w:r>
      <w:r w:rsidR="007143BC">
        <w:rPr>
          <w:rFonts w:ascii="Arial" w:hAnsi="Arial" w:cs="Arial"/>
        </w:rPr>
        <w:tab/>
      </w:r>
      <w:r w:rsidR="007143BC">
        <w:rPr>
          <w:rFonts w:ascii="Arial" w:hAnsi="Arial" w:cs="Arial"/>
        </w:rPr>
        <w:tab/>
      </w:r>
      <w:r w:rsidR="007143BC">
        <w:rPr>
          <w:rFonts w:ascii="Arial" w:hAnsi="Arial" w:cs="Arial"/>
        </w:rPr>
        <w:tab/>
      </w:r>
      <w:bookmarkStart w:id="0" w:name="_GoBack"/>
      <w:bookmarkEnd w:id="0"/>
      <w:r w:rsidRPr="001B22F1">
        <w:rPr>
          <w:rFonts w:ascii="Arial" w:hAnsi="Arial" w:cs="Arial"/>
        </w:rPr>
        <w:t xml:space="preserve"> </w:t>
      </w:r>
      <w:r w:rsidR="007143BC">
        <w:rPr>
          <w:rFonts w:ascii="Arial" w:hAnsi="Arial" w:cs="Arial"/>
          <w:b/>
          <w:noProof/>
        </w:rPr>
        <w:drawing>
          <wp:inline distT="0" distB="0" distL="0" distR="0" wp14:anchorId="2C42CD8B" wp14:editId="19D422C4">
            <wp:extent cx="2091055" cy="90233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1055" cy="902335"/>
                    </a:xfrm>
                    <a:prstGeom prst="rect">
                      <a:avLst/>
                    </a:prstGeom>
                    <a:noFill/>
                  </pic:spPr>
                </pic:pic>
              </a:graphicData>
            </a:graphic>
          </wp:inline>
        </w:drawing>
      </w:r>
    </w:p>
    <w:p w14:paraId="08063F58" w14:textId="66A9F7AC" w:rsidR="00722185" w:rsidRPr="001B22F1" w:rsidRDefault="00C6026D">
      <w:pPr>
        <w:rPr>
          <w:rFonts w:ascii="Arial" w:hAnsi="Arial" w:cs="Arial"/>
          <w:b/>
        </w:rPr>
      </w:pPr>
      <w:r w:rsidRPr="001B22F1">
        <w:rPr>
          <w:rFonts w:ascii="Arial" w:hAnsi="Arial" w:cs="Arial"/>
          <w:b/>
        </w:rPr>
        <w:t>Unit 2</w:t>
      </w:r>
    </w:p>
    <w:p w14:paraId="72B8C46B" w14:textId="77777777" w:rsidR="00722185" w:rsidRPr="001B22F1" w:rsidRDefault="00C6026D">
      <w:pPr>
        <w:rPr>
          <w:rFonts w:ascii="Arial" w:hAnsi="Arial" w:cs="Arial"/>
          <w:b/>
        </w:rPr>
      </w:pPr>
      <w:r w:rsidRPr="001B22F1">
        <w:rPr>
          <w:rFonts w:ascii="Arial" w:hAnsi="Arial" w:cs="Arial"/>
          <w:b/>
        </w:rPr>
        <w:t>Task 1</w:t>
      </w:r>
    </w:p>
    <w:p w14:paraId="35543894" w14:textId="77777777" w:rsidR="00722185" w:rsidRPr="00613A01" w:rsidRDefault="00C6026D">
      <w:pPr>
        <w:rPr>
          <w:rFonts w:ascii="Arial" w:hAnsi="Arial" w:cs="Arial"/>
          <w:i/>
        </w:rPr>
      </w:pPr>
      <w:r w:rsidRPr="00613A01">
        <w:rPr>
          <w:rFonts w:ascii="Arial" w:hAnsi="Arial" w:cs="Arial"/>
          <w:i/>
        </w:rPr>
        <w:t>Practitioners from the health and social care, and childcare sectors work together within legislative guidelines to promote outcome focused care.</w:t>
      </w:r>
    </w:p>
    <w:p w14:paraId="7B0B5B68" w14:textId="77777777" w:rsidR="00722185" w:rsidRPr="00613A01" w:rsidRDefault="00C6026D">
      <w:pPr>
        <w:rPr>
          <w:rFonts w:ascii="Arial" w:hAnsi="Arial" w:cs="Arial"/>
          <w:bCs/>
          <w:i/>
        </w:rPr>
      </w:pPr>
      <w:r w:rsidRPr="00613A01">
        <w:rPr>
          <w:rFonts w:ascii="Arial" w:hAnsi="Arial" w:cs="Arial"/>
          <w:bCs/>
          <w:i/>
        </w:rPr>
        <w:t>You are required to produce a report which:</w:t>
      </w:r>
    </w:p>
    <w:p w14:paraId="7DBE9638" w14:textId="77777777" w:rsidR="00613A01" w:rsidRPr="00613A01" w:rsidRDefault="00C6026D" w:rsidP="00613A01">
      <w:pPr>
        <w:pStyle w:val="ListParagraph"/>
        <w:numPr>
          <w:ilvl w:val="0"/>
          <w:numId w:val="1"/>
        </w:numPr>
        <w:ind w:left="567" w:hanging="567"/>
        <w:rPr>
          <w:rFonts w:ascii="Arial" w:hAnsi="Arial" w:cs="Arial"/>
          <w:i/>
        </w:rPr>
      </w:pPr>
      <w:r w:rsidRPr="00613A01">
        <w:rPr>
          <w:rFonts w:ascii="Arial" w:hAnsi="Arial" w:cs="Arial"/>
          <w:i/>
        </w:rPr>
        <w:t xml:space="preserve">Outlines the job roles, employment opportunities and potential career pathways of </w:t>
      </w:r>
      <w:r w:rsidRPr="00613A01">
        <w:rPr>
          <w:rFonts w:ascii="Arial" w:hAnsi="Arial" w:cs="Arial"/>
          <w:b/>
          <w:i/>
        </w:rPr>
        <w:t>two</w:t>
      </w:r>
      <w:r w:rsidRPr="00613A01">
        <w:rPr>
          <w:rFonts w:ascii="Arial" w:hAnsi="Arial" w:cs="Arial"/>
          <w:i/>
        </w:rPr>
        <w:t xml:space="preserve"> practitioners working within the health and social care, </w:t>
      </w:r>
      <w:r w:rsidRPr="00613A01">
        <w:rPr>
          <w:rFonts w:ascii="Arial" w:hAnsi="Arial" w:cs="Arial"/>
          <w:b/>
          <w:i/>
        </w:rPr>
        <w:t>and</w:t>
      </w:r>
      <w:r w:rsidRPr="00613A01">
        <w:rPr>
          <w:rFonts w:ascii="Arial" w:hAnsi="Arial" w:cs="Arial"/>
          <w:i/>
        </w:rPr>
        <w:t xml:space="preserve"> childcare sectors in Wales.</w:t>
      </w:r>
      <w:r w:rsidRP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00613A01">
        <w:rPr>
          <w:rFonts w:ascii="Arial" w:hAnsi="Arial" w:cs="Arial"/>
          <w:b/>
          <w:i/>
          <w:lang w:eastAsia="en-GB"/>
        </w:rPr>
        <w:tab/>
      </w:r>
      <w:r w:rsidRPr="00613A01">
        <w:rPr>
          <w:rFonts w:ascii="Arial" w:hAnsi="Arial" w:cs="Arial"/>
          <w:b/>
          <w:i/>
          <w:lang w:eastAsia="en-GB"/>
        </w:rPr>
        <w:t>[6 marks]</w:t>
      </w:r>
    </w:p>
    <w:tbl>
      <w:tblPr>
        <w:tblW w:w="9016" w:type="dxa"/>
        <w:tblCellMar>
          <w:left w:w="10" w:type="dxa"/>
          <w:right w:w="10" w:type="dxa"/>
        </w:tblCellMar>
        <w:tblLook w:val="0000" w:firstRow="0" w:lastRow="0" w:firstColumn="0" w:lastColumn="0" w:noHBand="0" w:noVBand="0"/>
      </w:tblPr>
      <w:tblGrid>
        <w:gridCol w:w="1722"/>
        <w:gridCol w:w="2933"/>
        <w:gridCol w:w="2162"/>
        <w:gridCol w:w="2199"/>
      </w:tblGrid>
      <w:tr w:rsidR="001B22F1" w:rsidRPr="00613A01" w14:paraId="412E046A" w14:textId="77777777">
        <w:tc>
          <w:tcPr>
            <w:tcW w:w="1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5E2D9" w14:textId="77777777" w:rsidR="00722185" w:rsidRPr="00613A01" w:rsidRDefault="00C6026D">
            <w:pPr>
              <w:spacing w:after="0" w:line="240" w:lineRule="auto"/>
              <w:rPr>
                <w:rFonts w:ascii="Arial" w:hAnsi="Arial" w:cs="Arial"/>
                <w:b/>
              </w:rPr>
            </w:pPr>
            <w:r w:rsidRPr="00613A01">
              <w:rPr>
                <w:rFonts w:ascii="Arial" w:hAnsi="Arial" w:cs="Arial"/>
                <w:b/>
              </w:rPr>
              <w:t xml:space="preserve">Practitioner </w:t>
            </w:r>
          </w:p>
        </w:tc>
        <w:tc>
          <w:tcPr>
            <w:tcW w:w="2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C6616" w14:textId="77777777" w:rsidR="00722185" w:rsidRPr="00613A01" w:rsidRDefault="00C6026D">
            <w:pPr>
              <w:spacing w:after="0" w:line="240" w:lineRule="auto"/>
              <w:rPr>
                <w:rFonts w:ascii="Arial" w:hAnsi="Arial" w:cs="Arial"/>
                <w:b/>
              </w:rPr>
            </w:pPr>
            <w:r w:rsidRPr="00613A01">
              <w:rPr>
                <w:rFonts w:ascii="Arial" w:hAnsi="Arial" w:cs="Arial"/>
                <w:b/>
              </w:rPr>
              <w:t>Job roles</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5503A" w14:textId="77777777" w:rsidR="00722185" w:rsidRPr="00613A01" w:rsidRDefault="00C6026D">
            <w:pPr>
              <w:spacing w:after="0" w:line="240" w:lineRule="auto"/>
              <w:rPr>
                <w:rFonts w:ascii="Arial" w:hAnsi="Arial" w:cs="Arial"/>
                <w:b/>
              </w:rPr>
            </w:pPr>
            <w:r w:rsidRPr="00613A01">
              <w:rPr>
                <w:rFonts w:ascii="Arial" w:hAnsi="Arial" w:cs="Arial"/>
                <w:b/>
              </w:rPr>
              <w:t>Employment opportunities</w:t>
            </w:r>
          </w:p>
        </w:tc>
        <w:tc>
          <w:tcPr>
            <w:tcW w:w="2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3B330" w14:textId="77777777" w:rsidR="00722185" w:rsidRPr="00613A01" w:rsidRDefault="00C6026D">
            <w:pPr>
              <w:spacing w:after="0" w:line="240" w:lineRule="auto"/>
              <w:rPr>
                <w:rFonts w:ascii="Arial" w:hAnsi="Arial" w:cs="Arial"/>
                <w:b/>
              </w:rPr>
            </w:pPr>
            <w:r w:rsidRPr="00613A01">
              <w:rPr>
                <w:rFonts w:ascii="Arial" w:hAnsi="Arial" w:cs="Arial"/>
                <w:b/>
              </w:rPr>
              <w:t>potential career pathways</w:t>
            </w:r>
          </w:p>
        </w:tc>
      </w:tr>
      <w:tr w:rsidR="001B22F1" w:rsidRPr="001B22F1" w14:paraId="3D699103" w14:textId="77777777">
        <w:tc>
          <w:tcPr>
            <w:tcW w:w="1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C3764" w14:textId="77777777" w:rsidR="00722185" w:rsidRPr="001B22F1" w:rsidRDefault="00C6026D">
            <w:pPr>
              <w:spacing w:after="0" w:line="240" w:lineRule="auto"/>
              <w:rPr>
                <w:rFonts w:ascii="Arial" w:hAnsi="Arial" w:cs="Arial"/>
              </w:rPr>
            </w:pPr>
            <w:r w:rsidRPr="001B22F1">
              <w:rPr>
                <w:rFonts w:ascii="Arial" w:hAnsi="Arial" w:cs="Arial"/>
              </w:rPr>
              <w:t xml:space="preserve">Podiatrist </w:t>
            </w:r>
          </w:p>
        </w:tc>
        <w:tc>
          <w:tcPr>
            <w:tcW w:w="2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5CBD9" w14:textId="77777777" w:rsidR="00722185" w:rsidRPr="001B22F1" w:rsidRDefault="00C6026D">
            <w:pPr>
              <w:suppressAutoHyphens w:val="0"/>
              <w:spacing w:after="0" w:line="240" w:lineRule="auto"/>
              <w:textAlignment w:val="auto"/>
              <w:rPr>
                <w:rFonts w:ascii="Arial" w:eastAsia="Times New Roman" w:hAnsi="Arial" w:cs="Arial"/>
                <w:lang w:eastAsia="en-GB"/>
              </w:rPr>
            </w:pPr>
            <w:r w:rsidRPr="001B22F1">
              <w:rPr>
                <w:rFonts w:ascii="Arial" w:eastAsia="Times New Roman" w:hAnsi="Arial" w:cs="Arial"/>
                <w:lang w:eastAsia="en-GB"/>
              </w:rPr>
              <w:t xml:space="preserve">A registered podiatrist deals </w:t>
            </w:r>
            <w:proofErr w:type="gramStart"/>
            <w:r w:rsidRPr="001B22F1">
              <w:rPr>
                <w:rFonts w:ascii="Arial" w:eastAsia="Times New Roman" w:hAnsi="Arial" w:cs="Arial"/>
                <w:lang w:eastAsia="en-GB"/>
              </w:rPr>
              <w:t>direct</w:t>
            </w:r>
            <w:proofErr w:type="gramEnd"/>
            <w:r w:rsidRPr="001B22F1">
              <w:rPr>
                <w:rFonts w:ascii="Arial" w:eastAsia="Times New Roman" w:hAnsi="Arial" w:cs="Arial"/>
                <w:lang w:eastAsia="en-GB"/>
              </w:rPr>
              <w:t xml:space="preserve"> with the public that access the services they provide. </w:t>
            </w:r>
          </w:p>
          <w:p w14:paraId="1CBA197A" w14:textId="77777777" w:rsidR="00722185" w:rsidRPr="001B22F1" w:rsidRDefault="00722185">
            <w:pPr>
              <w:suppressAutoHyphens w:val="0"/>
              <w:spacing w:after="0" w:line="240" w:lineRule="auto"/>
              <w:textAlignment w:val="auto"/>
              <w:rPr>
                <w:rFonts w:ascii="Arial" w:eastAsia="Times New Roman" w:hAnsi="Arial" w:cs="Arial"/>
                <w:lang w:eastAsia="en-GB"/>
              </w:rPr>
            </w:pPr>
          </w:p>
          <w:p w14:paraId="2A702866" w14:textId="77777777" w:rsidR="00722185" w:rsidRPr="001B22F1" w:rsidRDefault="00C6026D">
            <w:pPr>
              <w:suppressAutoHyphens w:val="0"/>
              <w:spacing w:after="0" w:line="240" w:lineRule="auto"/>
              <w:textAlignment w:val="auto"/>
              <w:rPr>
                <w:rFonts w:ascii="Arial" w:eastAsia="Times New Roman" w:hAnsi="Arial" w:cs="Arial"/>
                <w:lang w:eastAsia="en-GB"/>
              </w:rPr>
            </w:pPr>
            <w:r w:rsidRPr="001B22F1">
              <w:rPr>
                <w:rFonts w:ascii="Arial" w:eastAsia="Times New Roman" w:hAnsi="Arial" w:cs="Arial"/>
                <w:lang w:eastAsia="en-GB"/>
              </w:rPr>
              <w:t xml:space="preserve">The role is </w:t>
            </w:r>
            <w:proofErr w:type="gramStart"/>
            <w:r w:rsidRPr="001B22F1">
              <w:rPr>
                <w:rFonts w:ascii="Arial" w:eastAsia="Times New Roman" w:hAnsi="Arial" w:cs="Arial"/>
                <w:lang w:eastAsia="en-GB"/>
              </w:rPr>
              <w:t>varied</w:t>
            </w:r>
            <w:proofErr w:type="gramEnd"/>
            <w:r w:rsidRPr="001B22F1">
              <w:rPr>
                <w:rFonts w:ascii="Arial" w:eastAsia="Times New Roman" w:hAnsi="Arial" w:cs="Arial"/>
                <w:lang w:eastAsia="en-GB"/>
              </w:rPr>
              <w:t xml:space="preserve"> and they will </w:t>
            </w:r>
          </w:p>
          <w:p w14:paraId="2BCAAB0C" w14:textId="77777777" w:rsidR="00722185" w:rsidRPr="001B22F1" w:rsidRDefault="00C6026D">
            <w:pPr>
              <w:pStyle w:val="ListParagraph"/>
              <w:numPr>
                <w:ilvl w:val="0"/>
                <w:numId w:val="2"/>
              </w:numPr>
              <w:suppressAutoHyphens w:val="0"/>
              <w:spacing w:after="0" w:line="240" w:lineRule="auto"/>
              <w:textAlignment w:val="auto"/>
              <w:rPr>
                <w:rFonts w:ascii="Arial" w:eastAsia="Times New Roman" w:hAnsi="Arial" w:cs="Arial"/>
                <w:lang w:eastAsia="en-GB"/>
              </w:rPr>
            </w:pPr>
            <w:r w:rsidRPr="001B22F1">
              <w:rPr>
                <w:rFonts w:ascii="Arial" w:eastAsia="Times New Roman" w:hAnsi="Arial" w:cs="Arial"/>
                <w:lang w:eastAsia="en-GB"/>
              </w:rPr>
              <w:t xml:space="preserve">Run clinics in varies locations </w:t>
            </w:r>
          </w:p>
          <w:p w14:paraId="1910A49B" w14:textId="77777777" w:rsidR="00722185" w:rsidRPr="001B22F1" w:rsidRDefault="00C6026D">
            <w:pPr>
              <w:suppressAutoHyphens w:val="0"/>
              <w:spacing w:after="0" w:line="240" w:lineRule="auto"/>
              <w:textAlignment w:val="auto"/>
              <w:rPr>
                <w:rFonts w:ascii="Arial" w:hAnsi="Arial" w:cs="Arial"/>
              </w:rPr>
            </w:pPr>
            <w:proofErr w:type="gramStart"/>
            <w:r w:rsidRPr="001B22F1">
              <w:rPr>
                <w:rFonts w:ascii="Arial" w:eastAsia="Times New Roman" w:hAnsi="Arial" w:cs="Arial"/>
                <w:lang w:eastAsia="en-GB"/>
              </w:rPr>
              <w:t>  Examine</w:t>
            </w:r>
            <w:proofErr w:type="gramEnd"/>
            <w:r w:rsidRPr="001B22F1">
              <w:rPr>
                <w:rFonts w:ascii="Arial" w:eastAsia="Times New Roman" w:hAnsi="Arial" w:cs="Arial"/>
                <w:lang w:eastAsia="en-GB"/>
              </w:rPr>
              <w:t xml:space="preserve"> patients’ feet / legs/ ankles  to diagnose ailments and diseases</w:t>
            </w:r>
            <w:r w:rsidRPr="001B22F1">
              <w:rPr>
                <w:rFonts w:ascii="Arial" w:hAnsi="Arial" w:cs="Arial"/>
                <w:shd w:val="clear" w:color="auto" w:fill="FFFFFF"/>
              </w:rPr>
              <w:t xml:space="preserve"> e.g. calluses, ingrown toenails, heel spurs, and arch problems.</w:t>
            </w:r>
          </w:p>
          <w:p w14:paraId="2E879F75" w14:textId="77777777" w:rsidR="00722185" w:rsidRPr="001B22F1" w:rsidRDefault="00C6026D">
            <w:pPr>
              <w:suppressAutoHyphens w:val="0"/>
              <w:spacing w:after="0" w:line="240" w:lineRule="auto"/>
              <w:textAlignment w:val="auto"/>
              <w:rPr>
                <w:rFonts w:ascii="Arial" w:hAnsi="Arial" w:cs="Arial"/>
              </w:rPr>
            </w:pPr>
            <w:proofErr w:type="gramStart"/>
            <w:r w:rsidRPr="001B22F1">
              <w:rPr>
                <w:rFonts w:ascii="Arial" w:eastAsia="Times New Roman" w:hAnsi="Arial" w:cs="Arial"/>
                <w:lang w:eastAsia="en-GB"/>
              </w:rPr>
              <w:t>  Perform</w:t>
            </w:r>
            <w:proofErr w:type="gramEnd"/>
            <w:r w:rsidRPr="001B22F1">
              <w:rPr>
                <w:rFonts w:ascii="Arial" w:eastAsia="Times New Roman" w:hAnsi="Arial" w:cs="Arial"/>
                <w:lang w:eastAsia="en-GB"/>
              </w:rPr>
              <w:t xml:space="preserve"> foot and ankle surgeries (for example, removing </w:t>
            </w:r>
            <w:proofErr w:type="spellStart"/>
            <w:r w:rsidRPr="001B22F1">
              <w:rPr>
                <w:rFonts w:ascii="Arial" w:eastAsia="Times New Roman" w:hAnsi="Arial" w:cs="Arial"/>
                <w:lang w:eastAsia="en-GB"/>
              </w:rPr>
              <w:t>ingrowing</w:t>
            </w:r>
            <w:proofErr w:type="spellEnd"/>
            <w:r w:rsidRPr="001B22F1">
              <w:rPr>
                <w:rFonts w:ascii="Arial" w:eastAsia="Times New Roman" w:hAnsi="Arial" w:cs="Arial"/>
                <w:lang w:eastAsia="en-GB"/>
              </w:rPr>
              <w:t xml:space="preserve"> toe nails)</w:t>
            </w:r>
          </w:p>
          <w:p w14:paraId="23FD1A7B" w14:textId="77777777" w:rsidR="00722185" w:rsidRPr="001B22F1" w:rsidRDefault="00C6026D">
            <w:pPr>
              <w:suppressAutoHyphens w:val="0"/>
              <w:spacing w:after="0" w:line="240" w:lineRule="auto"/>
              <w:textAlignment w:val="auto"/>
              <w:rPr>
                <w:rFonts w:ascii="Arial" w:hAnsi="Arial" w:cs="Arial"/>
              </w:rPr>
            </w:pPr>
            <w:r w:rsidRPr="001B22F1">
              <w:rPr>
                <w:rFonts w:ascii="Arial" w:eastAsia="Times New Roman" w:hAnsi="Arial" w:cs="Arial"/>
                <w:lang w:eastAsia="en-GB"/>
              </w:rPr>
              <w:t>    Use various podiatric techniques (like casting and laser therapy) to treat deformities and ailments</w:t>
            </w:r>
          </w:p>
          <w:p w14:paraId="3FEDA565" w14:textId="77777777" w:rsidR="00722185" w:rsidRPr="001B22F1" w:rsidRDefault="00C6026D">
            <w:pPr>
              <w:suppressAutoHyphens w:val="0"/>
              <w:spacing w:after="0" w:line="240" w:lineRule="auto"/>
              <w:textAlignment w:val="auto"/>
              <w:rPr>
                <w:rFonts w:ascii="Arial" w:hAnsi="Arial" w:cs="Arial"/>
              </w:rPr>
            </w:pPr>
            <w:proofErr w:type="gramStart"/>
            <w:r w:rsidRPr="001B22F1">
              <w:rPr>
                <w:rFonts w:ascii="Arial" w:eastAsia="Times New Roman" w:hAnsi="Arial" w:cs="Arial"/>
                <w:lang w:eastAsia="en-GB"/>
              </w:rPr>
              <w:t>  Prescribe</w:t>
            </w:r>
            <w:proofErr w:type="gramEnd"/>
            <w:r w:rsidRPr="001B22F1">
              <w:rPr>
                <w:rFonts w:ascii="Arial" w:eastAsia="Times New Roman" w:hAnsi="Arial" w:cs="Arial"/>
                <w:lang w:eastAsia="en-GB"/>
              </w:rPr>
              <w:t xml:space="preserve"> joint pain relief medication and foot orthoses that improve mobility</w:t>
            </w:r>
          </w:p>
          <w:p w14:paraId="1AEEDCD3" w14:textId="77777777" w:rsidR="00722185" w:rsidRPr="001B22F1" w:rsidRDefault="00C6026D">
            <w:pPr>
              <w:suppressAutoHyphens w:val="0"/>
              <w:spacing w:after="0" w:line="240" w:lineRule="auto"/>
              <w:textAlignment w:val="auto"/>
              <w:rPr>
                <w:rFonts w:ascii="Arial" w:hAnsi="Arial" w:cs="Arial"/>
              </w:rPr>
            </w:pPr>
            <w:proofErr w:type="gramStart"/>
            <w:r w:rsidRPr="001B22F1">
              <w:rPr>
                <w:rFonts w:ascii="Arial" w:eastAsia="Times New Roman" w:hAnsi="Arial" w:cs="Arial"/>
                <w:lang w:eastAsia="en-GB"/>
              </w:rPr>
              <w:t>  Review</w:t>
            </w:r>
            <w:proofErr w:type="gramEnd"/>
            <w:r w:rsidRPr="001B22F1">
              <w:rPr>
                <w:rFonts w:ascii="Arial" w:eastAsia="Times New Roman" w:hAnsi="Arial" w:cs="Arial"/>
                <w:lang w:eastAsia="en-GB"/>
              </w:rPr>
              <w:t xml:space="preserve"> patients’ medical history and keep notes on each patients treatment </w:t>
            </w:r>
          </w:p>
          <w:p w14:paraId="589A48EB" w14:textId="77777777" w:rsidR="00722185" w:rsidRPr="001B22F1" w:rsidRDefault="00C6026D">
            <w:pPr>
              <w:suppressAutoHyphens w:val="0"/>
              <w:spacing w:after="0" w:line="240" w:lineRule="auto"/>
              <w:textAlignment w:val="auto"/>
              <w:rPr>
                <w:rFonts w:ascii="Arial" w:hAnsi="Arial" w:cs="Arial"/>
              </w:rPr>
            </w:pPr>
            <w:proofErr w:type="gramStart"/>
            <w:r w:rsidRPr="001B22F1">
              <w:rPr>
                <w:rFonts w:ascii="Arial" w:eastAsia="Times New Roman" w:hAnsi="Arial" w:cs="Arial"/>
                <w:lang w:eastAsia="en-GB"/>
              </w:rPr>
              <w:t>  Advise</w:t>
            </w:r>
            <w:proofErr w:type="gramEnd"/>
            <w:r w:rsidRPr="001B22F1">
              <w:rPr>
                <w:rFonts w:ascii="Arial" w:eastAsia="Times New Roman" w:hAnsi="Arial" w:cs="Arial"/>
                <w:lang w:eastAsia="en-GB"/>
              </w:rPr>
              <w:t xml:space="preserve"> patients on foot care, show wear  and general wellness practices</w:t>
            </w:r>
          </w:p>
          <w:p w14:paraId="31EC370A" w14:textId="77777777" w:rsidR="00722185" w:rsidRPr="001B22F1" w:rsidRDefault="00C6026D">
            <w:pPr>
              <w:spacing w:after="0" w:line="240" w:lineRule="auto"/>
              <w:rPr>
                <w:rFonts w:ascii="Arial" w:hAnsi="Arial" w:cs="Arial"/>
              </w:rPr>
            </w:pPr>
            <w:proofErr w:type="gramStart"/>
            <w:r w:rsidRPr="001B22F1">
              <w:rPr>
                <w:rFonts w:ascii="Arial" w:eastAsia="Times New Roman" w:hAnsi="Arial" w:cs="Arial"/>
                <w:lang w:eastAsia="en-GB"/>
              </w:rPr>
              <w:t>  Order</w:t>
            </w:r>
            <w:proofErr w:type="gramEnd"/>
            <w:r w:rsidRPr="001B22F1">
              <w:rPr>
                <w:rFonts w:ascii="Arial" w:eastAsia="Times New Roman" w:hAnsi="Arial" w:cs="Arial"/>
                <w:lang w:eastAsia="en-GB"/>
              </w:rPr>
              <w:t xml:space="preserve"> additional medical tests (like X-rays, ultrasounds and bone density tests) to form a better diagnosis if necessary</w:t>
            </w:r>
          </w:p>
          <w:p w14:paraId="4E08420A" w14:textId="77777777" w:rsidR="00722185" w:rsidRPr="001B22F1" w:rsidRDefault="00722185">
            <w:pPr>
              <w:spacing w:after="0" w:line="240" w:lineRule="auto"/>
              <w:rPr>
                <w:rFonts w:ascii="Arial" w:hAnsi="Arial" w:cs="Arial"/>
              </w:rPr>
            </w:pP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A5772" w14:textId="77777777" w:rsidR="00722185" w:rsidRPr="001B22F1" w:rsidRDefault="00C6026D">
            <w:pPr>
              <w:spacing w:after="0" w:line="240" w:lineRule="auto"/>
              <w:rPr>
                <w:rFonts w:ascii="Arial" w:hAnsi="Arial" w:cs="Arial"/>
              </w:rPr>
            </w:pPr>
            <w:r w:rsidRPr="001B22F1">
              <w:rPr>
                <w:rFonts w:ascii="Arial" w:hAnsi="Arial" w:cs="Arial"/>
              </w:rPr>
              <w:t xml:space="preserve">A registered podiatrist can work for themselves and offer private treatment, or join </w:t>
            </w:r>
            <w:proofErr w:type="gramStart"/>
            <w:r w:rsidRPr="001B22F1">
              <w:rPr>
                <w:rFonts w:ascii="Arial" w:hAnsi="Arial" w:cs="Arial"/>
              </w:rPr>
              <w:t>a</w:t>
            </w:r>
            <w:proofErr w:type="gramEnd"/>
            <w:r w:rsidRPr="001B22F1">
              <w:rPr>
                <w:rFonts w:ascii="Arial" w:hAnsi="Arial" w:cs="Arial"/>
              </w:rPr>
              <w:t xml:space="preserve"> NHS team. </w:t>
            </w:r>
          </w:p>
          <w:p w14:paraId="2C5973C7" w14:textId="77777777" w:rsidR="00722185" w:rsidRPr="001B22F1" w:rsidRDefault="00C6026D">
            <w:pPr>
              <w:spacing w:after="0" w:line="240" w:lineRule="auto"/>
              <w:rPr>
                <w:rFonts w:ascii="Arial" w:hAnsi="Arial" w:cs="Arial"/>
              </w:rPr>
            </w:pPr>
            <w:r w:rsidRPr="001B22F1">
              <w:rPr>
                <w:rFonts w:ascii="Arial" w:hAnsi="Arial" w:cs="Arial"/>
              </w:rPr>
              <w:t xml:space="preserve">Some get involved in community activities and play an integral part of public health. </w:t>
            </w:r>
          </w:p>
        </w:tc>
        <w:tc>
          <w:tcPr>
            <w:tcW w:w="2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B5814" w14:textId="77777777" w:rsidR="00722185" w:rsidRPr="001B22F1" w:rsidRDefault="00C6026D">
            <w:pPr>
              <w:spacing w:after="0" w:line="240" w:lineRule="auto"/>
              <w:rPr>
                <w:rFonts w:ascii="Arial" w:hAnsi="Arial" w:cs="Arial"/>
              </w:rPr>
            </w:pPr>
            <w:r w:rsidRPr="001B22F1">
              <w:rPr>
                <w:rFonts w:ascii="Arial" w:hAnsi="Arial" w:cs="Arial"/>
              </w:rPr>
              <w:t xml:space="preserve">Podiatrists when they graduate and gain employment within the NHS would start on a band 5, promotion within the sector would be possible – with eventually moving to band 8/9 as a Head of Podiatry within a health directorate. </w:t>
            </w:r>
          </w:p>
          <w:p w14:paraId="742EFFB5" w14:textId="77777777" w:rsidR="00722185" w:rsidRPr="001B22F1" w:rsidRDefault="00C6026D">
            <w:pPr>
              <w:spacing w:after="0" w:line="240" w:lineRule="auto"/>
              <w:rPr>
                <w:rFonts w:ascii="Arial" w:hAnsi="Arial" w:cs="Arial"/>
              </w:rPr>
            </w:pPr>
            <w:r w:rsidRPr="001B22F1">
              <w:rPr>
                <w:rFonts w:ascii="Arial" w:hAnsi="Arial" w:cs="Arial"/>
              </w:rPr>
              <w:t xml:space="preserve">Further opportunities would be to move to general leadership and management within NHS sector. </w:t>
            </w:r>
          </w:p>
          <w:p w14:paraId="4A14BA1D" w14:textId="77777777" w:rsidR="00722185" w:rsidRPr="001B22F1" w:rsidRDefault="00722185">
            <w:pPr>
              <w:spacing w:after="0" w:line="240" w:lineRule="auto"/>
              <w:rPr>
                <w:rFonts w:ascii="Arial" w:hAnsi="Arial" w:cs="Arial"/>
              </w:rPr>
            </w:pPr>
          </w:p>
          <w:p w14:paraId="1834D204" w14:textId="77777777" w:rsidR="00722185" w:rsidRPr="001B22F1" w:rsidRDefault="00C6026D">
            <w:pPr>
              <w:spacing w:after="0" w:line="240" w:lineRule="auto"/>
              <w:rPr>
                <w:rFonts w:ascii="Arial" w:hAnsi="Arial" w:cs="Arial"/>
              </w:rPr>
            </w:pPr>
            <w:r w:rsidRPr="001B22F1">
              <w:rPr>
                <w:rFonts w:ascii="Arial" w:hAnsi="Arial" w:cs="Arial"/>
              </w:rPr>
              <w:t xml:space="preserve">Podiatrist can also lecture in HE on podiatry degree courses. </w:t>
            </w:r>
          </w:p>
        </w:tc>
      </w:tr>
      <w:tr w:rsidR="001B22F1" w:rsidRPr="001B22F1" w14:paraId="2E0E5474" w14:textId="77777777">
        <w:tc>
          <w:tcPr>
            <w:tcW w:w="1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CE45A" w14:textId="77777777" w:rsidR="00722185" w:rsidRPr="001B22F1" w:rsidRDefault="00C6026D">
            <w:pPr>
              <w:spacing w:after="0" w:line="240" w:lineRule="auto"/>
              <w:rPr>
                <w:rFonts w:ascii="Arial" w:hAnsi="Arial" w:cs="Arial"/>
              </w:rPr>
            </w:pPr>
            <w:r w:rsidRPr="001B22F1">
              <w:rPr>
                <w:rFonts w:ascii="Arial" w:hAnsi="Arial" w:cs="Arial"/>
              </w:rPr>
              <w:lastRenderedPageBreak/>
              <w:t xml:space="preserve">Additional needs coordinator (ANC) in a 11-16 school. </w:t>
            </w:r>
          </w:p>
        </w:tc>
        <w:tc>
          <w:tcPr>
            <w:tcW w:w="29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11661" w14:textId="77777777" w:rsidR="00722185" w:rsidRPr="001B22F1" w:rsidRDefault="00C6026D">
            <w:pPr>
              <w:spacing w:after="0" w:line="240" w:lineRule="auto"/>
              <w:rPr>
                <w:rFonts w:ascii="Arial" w:hAnsi="Arial" w:cs="Arial"/>
              </w:rPr>
            </w:pPr>
            <w:r w:rsidRPr="001B22F1">
              <w:rPr>
                <w:rFonts w:ascii="Arial" w:hAnsi="Arial" w:cs="Arial"/>
              </w:rPr>
              <w:t xml:space="preserve">An ANC has a vast role as they </w:t>
            </w:r>
            <w:proofErr w:type="gramStart"/>
            <w:r w:rsidRPr="001B22F1">
              <w:rPr>
                <w:rFonts w:ascii="Arial" w:hAnsi="Arial" w:cs="Arial"/>
              </w:rPr>
              <w:t>have to</w:t>
            </w:r>
            <w:proofErr w:type="gramEnd"/>
            <w:r w:rsidRPr="001B22F1">
              <w:rPr>
                <w:rFonts w:ascii="Arial" w:hAnsi="Arial" w:cs="Arial"/>
              </w:rPr>
              <w:t xml:space="preserve"> </w:t>
            </w:r>
          </w:p>
          <w:p w14:paraId="10C45E3C" w14:textId="77777777" w:rsidR="00722185" w:rsidRPr="001B22F1" w:rsidRDefault="00C6026D">
            <w:pPr>
              <w:pStyle w:val="ListParagraph"/>
              <w:numPr>
                <w:ilvl w:val="0"/>
                <w:numId w:val="3"/>
              </w:numPr>
              <w:spacing w:after="0" w:line="240" w:lineRule="auto"/>
              <w:rPr>
                <w:rFonts w:ascii="Arial" w:hAnsi="Arial" w:cs="Arial"/>
              </w:rPr>
            </w:pPr>
            <w:r w:rsidRPr="001B22F1">
              <w:rPr>
                <w:rFonts w:ascii="Arial" w:hAnsi="Arial" w:cs="Arial"/>
              </w:rPr>
              <w:t>assess pupils to identify needs, place on additional needs register if required.</w:t>
            </w:r>
          </w:p>
          <w:p w14:paraId="585FD2DA" w14:textId="77777777" w:rsidR="00722185" w:rsidRPr="001B22F1" w:rsidRDefault="00C6026D">
            <w:pPr>
              <w:spacing w:after="0" w:line="240" w:lineRule="auto"/>
              <w:rPr>
                <w:rFonts w:ascii="Arial" w:hAnsi="Arial" w:cs="Arial"/>
              </w:rPr>
            </w:pPr>
            <w:r w:rsidRPr="001B22F1">
              <w:rPr>
                <w:rFonts w:ascii="Arial" w:hAnsi="Arial" w:cs="Arial"/>
              </w:rPr>
              <w:t xml:space="preserve"> • allocate appropriate key workers to work with the pupils</w:t>
            </w:r>
          </w:p>
          <w:p w14:paraId="6F28D1BB" w14:textId="77777777" w:rsidR="00722185" w:rsidRPr="001B22F1" w:rsidRDefault="00C6026D">
            <w:pPr>
              <w:spacing w:after="0" w:line="240" w:lineRule="auto"/>
              <w:rPr>
                <w:rFonts w:ascii="Arial" w:hAnsi="Arial" w:cs="Arial"/>
              </w:rPr>
            </w:pPr>
            <w:r w:rsidRPr="001B22F1">
              <w:rPr>
                <w:rFonts w:ascii="Arial" w:hAnsi="Arial" w:cs="Arial"/>
              </w:rPr>
              <w:t xml:space="preserve"> • produce and review of Individual Education Plans (IEPs) and ensuring any staff are aware of these </w:t>
            </w:r>
          </w:p>
          <w:p w14:paraId="0C02D94A" w14:textId="77777777" w:rsidR="00722185" w:rsidRPr="001B22F1" w:rsidRDefault="00C6026D">
            <w:pPr>
              <w:spacing w:after="0" w:line="240" w:lineRule="auto"/>
              <w:rPr>
                <w:rFonts w:ascii="Arial" w:hAnsi="Arial" w:cs="Arial"/>
              </w:rPr>
            </w:pPr>
            <w:r w:rsidRPr="001B22F1">
              <w:rPr>
                <w:rFonts w:ascii="Arial" w:hAnsi="Arial" w:cs="Arial"/>
              </w:rPr>
              <w:t xml:space="preserve">• ensure consistent ways of working with the pupils </w:t>
            </w:r>
          </w:p>
          <w:p w14:paraId="6456A427" w14:textId="77777777" w:rsidR="00722185" w:rsidRPr="001B22F1" w:rsidRDefault="00C6026D">
            <w:pPr>
              <w:spacing w:after="0" w:line="240" w:lineRule="auto"/>
              <w:rPr>
                <w:rFonts w:ascii="Arial" w:hAnsi="Arial" w:cs="Arial"/>
              </w:rPr>
            </w:pPr>
            <w:r w:rsidRPr="001B22F1">
              <w:rPr>
                <w:rFonts w:ascii="Arial" w:hAnsi="Arial" w:cs="Arial"/>
              </w:rPr>
              <w:t xml:space="preserve">• keep parents informed of any decisions and actions following the school action plan </w:t>
            </w:r>
          </w:p>
          <w:p w14:paraId="6AE455D1" w14:textId="77777777" w:rsidR="00722185" w:rsidRPr="001B22F1" w:rsidRDefault="00C6026D">
            <w:pPr>
              <w:spacing w:after="0" w:line="240" w:lineRule="auto"/>
              <w:rPr>
                <w:rFonts w:ascii="Arial" w:hAnsi="Arial" w:cs="Arial"/>
              </w:rPr>
            </w:pPr>
            <w:r w:rsidRPr="001B22F1">
              <w:rPr>
                <w:rFonts w:ascii="Arial" w:hAnsi="Arial" w:cs="Arial"/>
              </w:rPr>
              <w:t xml:space="preserve">• work with parents to ensure pupils’ needs are catered for </w:t>
            </w:r>
          </w:p>
          <w:p w14:paraId="54BD111C" w14:textId="77777777" w:rsidR="00722185" w:rsidRPr="001B22F1" w:rsidRDefault="00C6026D">
            <w:pPr>
              <w:spacing w:after="0" w:line="240" w:lineRule="auto"/>
              <w:rPr>
                <w:rFonts w:ascii="Arial" w:hAnsi="Arial" w:cs="Arial"/>
              </w:rPr>
            </w:pPr>
            <w:r w:rsidRPr="001B22F1">
              <w:rPr>
                <w:rFonts w:ascii="Arial" w:hAnsi="Arial" w:cs="Arial"/>
              </w:rPr>
              <w:t xml:space="preserve">• ensure all staff are following policies and legislation e.g., inclusion policy, Equality Act </w:t>
            </w:r>
          </w:p>
          <w:p w14:paraId="74464572" w14:textId="77777777" w:rsidR="00722185" w:rsidRPr="001B22F1" w:rsidRDefault="00C6026D">
            <w:pPr>
              <w:spacing w:after="0" w:line="240" w:lineRule="auto"/>
              <w:rPr>
                <w:rFonts w:ascii="Arial" w:hAnsi="Arial" w:cs="Arial"/>
              </w:rPr>
            </w:pPr>
            <w:r w:rsidRPr="001B22F1">
              <w:rPr>
                <w:rFonts w:ascii="Arial" w:hAnsi="Arial" w:cs="Arial"/>
              </w:rPr>
              <w:t xml:space="preserve">• request specialist equipment and resources for the pupils in the school </w:t>
            </w:r>
          </w:p>
          <w:p w14:paraId="46E3244B" w14:textId="77777777" w:rsidR="00722185" w:rsidRPr="001B22F1" w:rsidRDefault="00C6026D">
            <w:pPr>
              <w:spacing w:after="0" w:line="240" w:lineRule="auto"/>
              <w:rPr>
                <w:rFonts w:ascii="Arial" w:hAnsi="Arial" w:cs="Arial"/>
              </w:rPr>
            </w:pPr>
            <w:r w:rsidRPr="001B22F1">
              <w:rPr>
                <w:rFonts w:ascii="Arial" w:hAnsi="Arial" w:cs="Arial"/>
              </w:rPr>
              <w:t xml:space="preserve">• contact outside agencies for support such as the SALT (Speech and Language Therapy) School Action Plus and arrange meetings </w:t>
            </w:r>
          </w:p>
          <w:p w14:paraId="12F43115" w14:textId="77777777" w:rsidR="00722185" w:rsidRPr="001B22F1" w:rsidRDefault="00C6026D">
            <w:pPr>
              <w:spacing w:after="0" w:line="240" w:lineRule="auto"/>
              <w:rPr>
                <w:rFonts w:ascii="Arial" w:hAnsi="Arial" w:cs="Arial"/>
              </w:rPr>
            </w:pPr>
            <w:r w:rsidRPr="001B22F1">
              <w:rPr>
                <w:rFonts w:ascii="Arial" w:hAnsi="Arial" w:cs="Arial"/>
              </w:rPr>
              <w:t>• share information with all relevant parties to make sure all are well informed —</w:t>
            </w:r>
          </w:p>
          <w:p w14:paraId="3D0BB252" w14:textId="77777777" w:rsidR="00722185" w:rsidRPr="001B22F1" w:rsidRDefault="00C6026D">
            <w:pPr>
              <w:spacing w:after="0" w:line="240" w:lineRule="auto"/>
              <w:rPr>
                <w:rFonts w:ascii="Arial" w:hAnsi="Arial" w:cs="Arial"/>
              </w:rPr>
            </w:pPr>
            <w:r w:rsidRPr="001B22F1">
              <w:rPr>
                <w:rFonts w:ascii="Arial" w:hAnsi="Arial" w:cs="Arial"/>
              </w:rPr>
              <w:t xml:space="preserve">• facilitate working together to ensure early identification and intervention </w:t>
            </w:r>
          </w:p>
          <w:p w14:paraId="04C4B667" w14:textId="77777777" w:rsidR="00722185" w:rsidRPr="001B22F1" w:rsidRDefault="00C6026D" w:rsidP="001B22F1">
            <w:pPr>
              <w:pStyle w:val="ListParagraph"/>
              <w:numPr>
                <w:ilvl w:val="0"/>
                <w:numId w:val="3"/>
              </w:numPr>
              <w:spacing w:after="0" w:line="240" w:lineRule="auto"/>
              <w:rPr>
                <w:rFonts w:ascii="Arial" w:hAnsi="Arial" w:cs="Arial"/>
              </w:rPr>
            </w:pPr>
            <w:r w:rsidRPr="001B22F1">
              <w:rPr>
                <w:rFonts w:ascii="Arial" w:hAnsi="Arial" w:cs="Arial"/>
              </w:rPr>
              <w:t>setting up and attending pupil referral panels (PRP) where discussions can take place to ensure the correct support is in place for each child.</w:t>
            </w:r>
          </w:p>
        </w:tc>
        <w:tc>
          <w:tcPr>
            <w:tcW w:w="2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65341" w14:textId="77777777" w:rsidR="00722185" w:rsidRPr="001B22F1" w:rsidRDefault="00C6026D">
            <w:pPr>
              <w:spacing w:after="0" w:line="240" w:lineRule="auto"/>
              <w:rPr>
                <w:rFonts w:ascii="Arial" w:hAnsi="Arial" w:cs="Arial"/>
              </w:rPr>
            </w:pPr>
            <w:r w:rsidRPr="001B22F1">
              <w:rPr>
                <w:rFonts w:ascii="Arial" w:hAnsi="Arial" w:cs="Arial"/>
              </w:rPr>
              <w:t xml:space="preserve">An Additional Needs co-ordinator will be able to work in different types of schools – primary, secondary or FE colleges. </w:t>
            </w:r>
          </w:p>
          <w:p w14:paraId="6704A32D" w14:textId="77777777" w:rsidR="00722185" w:rsidRPr="001B22F1" w:rsidRDefault="00722185">
            <w:pPr>
              <w:spacing w:after="0" w:line="240" w:lineRule="auto"/>
              <w:rPr>
                <w:rFonts w:ascii="Arial" w:hAnsi="Arial" w:cs="Arial"/>
              </w:rPr>
            </w:pPr>
          </w:p>
          <w:p w14:paraId="37F4E8E3" w14:textId="77777777" w:rsidR="00722185" w:rsidRPr="001B22F1" w:rsidRDefault="00C6026D">
            <w:pPr>
              <w:spacing w:after="0" w:line="240" w:lineRule="auto"/>
              <w:rPr>
                <w:rFonts w:ascii="Arial" w:hAnsi="Arial" w:cs="Arial"/>
              </w:rPr>
            </w:pPr>
            <w:r w:rsidRPr="001B22F1">
              <w:rPr>
                <w:rFonts w:ascii="Arial" w:hAnsi="Arial" w:cs="Arial"/>
              </w:rPr>
              <w:t xml:space="preserve">Depending on the type of setting they are in they could work as part of a team or be the main additional needs teacher in the setting. </w:t>
            </w:r>
          </w:p>
        </w:tc>
        <w:tc>
          <w:tcPr>
            <w:tcW w:w="21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729C0" w14:textId="77777777" w:rsidR="00722185" w:rsidRPr="001B22F1" w:rsidRDefault="00C6026D">
            <w:pPr>
              <w:spacing w:after="0" w:line="240" w:lineRule="auto"/>
              <w:rPr>
                <w:rFonts w:ascii="Arial" w:hAnsi="Arial" w:cs="Arial"/>
              </w:rPr>
            </w:pPr>
            <w:r w:rsidRPr="001B22F1">
              <w:rPr>
                <w:rFonts w:ascii="Arial" w:hAnsi="Arial" w:cs="Arial"/>
              </w:rPr>
              <w:t xml:space="preserve">The majority of ANC `s will have been a mainstream or additional needs teacher prior to being made ANC </w:t>
            </w:r>
          </w:p>
          <w:p w14:paraId="47298A0F" w14:textId="77777777" w:rsidR="00722185" w:rsidRPr="001B22F1" w:rsidRDefault="00722185">
            <w:pPr>
              <w:spacing w:after="0" w:line="240" w:lineRule="auto"/>
              <w:rPr>
                <w:rFonts w:ascii="Arial" w:hAnsi="Arial" w:cs="Arial"/>
              </w:rPr>
            </w:pPr>
          </w:p>
          <w:p w14:paraId="1FA23D17" w14:textId="77777777" w:rsidR="00722185" w:rsidRPr="001B22F1" w:rsidRDefault="00C6026D">
            <w:pPr>
              <w:spacing w:after="0" w:line="240" w:lineRule="auto"/>
              <w:rPr>
                <w:rFonts w:ascii="Arial" w:hAnsi="Arial" w:cs="Arial"/>
              </w:rPr>
            </w:pPr>
            <w:r w:rsidRPr="001B22F1">
              <w:rPr>
                <w:rFonts w:ascii="Arial" w:hAnsi="Arial" w:cs="Arial"/>
              </w:rPr>
              <w:t>Career pathways could be to move within the setting e</w:t>
            </w:r>
            <w:r w:rsidR="00B83039">
              <w:rPr>
                <w:rFonts w:ascii="Arial" w:hAnsi="Arial" w:cs="Arial"/>
              </w:rPr>
              <w:t>.</w:t>
            </w:r>
            <w:r w:rsidRPr="001B22F1">
              <w:rPr>
                <w:rFonts w:ascii="Arial" w:hAnsi="Arial" w:cs="Arial"/>
              </w:rPr>
              <w:t xml:space="preserve">g. Assistant Headteacher or to work for the authority – peripatetic support across a number of </w:t>
            </w:r>
            <w:proofErr w:type="gramStart"/>
            <w:r w:rsidRPr="001B22F1">
              <w:rPr>
                <w:rFonts w:ascii="Arial" w:hAnsi="Arial" w:cs="Arial"/>
              </w:rPr>
              <w:t>schools/ consortium</w:t>
            </w:r>
            <w:proofErr w:type="gramEnd"/>
            <w:r w:rsidRPr="001B22F1">
              <w:rPr>
                <w:rFonts w:ascii="Arial" w:hAnsi="Arial" w:cs="Arial"/>
              </w:rPr>
              <w:t xml:space="preserve">. </w:t>
            </w:r>
          </w:p>
        </w:tc>
      </w:tr>
    </w:tbl>
    <w:p w14:paraId="76CAA959" w14:textId="77777777" w:rsidR="00722185" w:rsidRPr="001B22F1" w:rsidRDefault="00722185">
      <w:pPr>
        <w:rPr>
          <w:rFonts w:ascii="Arial" w:hAnsi="Arial" w:cs="Arial"/>
        </w:rPr>
      </w:pPr>
    </w:p>
    <w:p w14:paraId="57CFB8E9" w14:textId="77777777" w:rsidR="00722185" w:rsidRDefault="00C6026D" w:rsidP="00613A01">
      <w:pPr>
        <w:pStyle w:val="ListParagraph"/>
        <w:numPr>
          <w:ilvl w:val="0"/>
          <w:numId w:val="1"/>
        </w:numPr>
        <w:tabs>
          <w:tab w:val="right" w:pos="8460"/>
        </w:tabs>
        <w:ind w:left="567" w:hanging="567"/>
        <w:rPr>
          <w:rFonts w:ascii="Arial" w:hAnsi="Arial" w:cs="Arial"/>
          <w:b/>
          <w:i/>
          <w:lang w:eastAsia="en-GB"/>
        </w:rPr>
      </w:pPr>
      <w:r w:rsidRPr="00613A01">
        <w:rPr>
          <w:rFonts w:ascii="Arial" w:hAnsi="Arial" w:cs="Arial"/>
          <w:i/>
        </w:rPr>
        <w:t>Discusses how current legislation, initiatives and regulation, support and have an impact on the provision of sustainable, high quality health and social care and childcare services in Wales.</w:t>
      </w:r>
      <w:r w:rsidR="00613A01" w:rsidRPr="00613A01">
        <w:rPr>
          <w:rFonts w:ascii="Arial" w:hAnsi="Arial" w:cs="Arial"/>
          <w:b/>
          <w:i/>
          <w:lang w:eastAsia="en-GB"/>
        </w:rPr>
        <w:tab/>
      </w:r>
      <w:r w:rsidRPr="00613A01">
        <w:rPr>
          <w:rFonts w:ascii="Arial" w:hAnsi="Arial" w:cs="Arial"/>
          <w:b/>
          <w:i/>
          <w:lang w:eastAsia="en-GB"/>
        </w:rPr>
        <w:t>[12 marks]</w:t>
      </w:r>
    </w:p>
    <w:p w14:paraId="56F5ACF7" w14:textId="77777777" w:rsidR="00613A01" w:rsidRPr="00613A01" w:rsidRDefault="00613A01" w:rsidP="00613A01">
      <w:pPr>
        <w:pStyle w:val="ListParagraph"/>
        <w:tabs>
          <w:tab w:val="right" w:pos="8460"/>
        </w:tabs>
        <w:ind w:left="567"/>
        <w:rPr>
          <w:rFonts w:ascii="Arial" w:hAnsi="Arial" w:cs="Arial"/>
          <w:b/>
          <w:i/>
          <w:lang w:eastAsia="en-GB"/>
        </w:rPr>
      </w:pPr>
    </w:p>
    <w:p w14:paraId="29F97645" w14:textId="77777777" w:rsidR="00722185" w:rsidRPr="001B22F1" w:rsidRDefault="00C6026D">
      <w:pPr>
        <w:rPr>
          <w:rFonts w:ascii="Arial" w:hAnsi="Arial" w:cs="Arial"/>
        </w:rPr>
      </w:pPr>
      <w:r w:rsidRPr="001B22F1">
        <w:rPr>
          <w:rFonts w:ascii="Arial" w:hAnsi="Arial" w:cs="Arial"/>
          <w:lang w:eastAsia="en-GB"/>
        </w:rPr>
        <w:t>The provision of sustainable</w:t>
      </w:r>
      <w:r w:rsidRPr="001B22F1">
        <w:rPr>
          <w:rFonts w:ascii="Arial" w:hAnsi="Arial" w:cs="Arial"/>
        </w:rPr>
        <w:t xml:space="preserve">, high quality </w:t>
      </w:r>
      <w:r w:rsidRPr="001B22F1">
        <w:rPr>
          <w:rFonts w:ascii="Arial" w:hAnsi="Arial" w:cs="Arial"/>
          <w:lang w:eastAsia="en-GB"/>
        </w:rPr>
        <w:t xml:space="preserve">Health and Social care and childcare services in Wales is always something that is high priority and is very much supported and driven by current </w:t>
      </w:r>
      <w:r w:rsidRPr="001B22F1">
        <w:rPr>
          <w:rFonts w:ascii="Arial" w:hAnsi="Arial" w:cs="Arial"/>
        </w:rPr>
        <w:t xml:space="preserve">legislation, initiatives and regulation. </w:t>
      </w:r>
    </w:p>
    <w:p w14:paraId="623AF62D" w14:textId="77777777" w:rsidR="00722185" w:rsidRPr="001B22F1" w:rsidRDefault="00C6026D">
      <w:pPr>
        <w:rPr>
          <w:rFonts w:ascii="Arial" w:hAnsi="Arial" w:cs="Arial"/>
        </w:rPr>
      </w:pPr>
      <w:r w:rsidRPr="001B22F1">
        <w:rPr>
          <w:rFonts w:ascii="Arial" w:hAnsi="Arial" w:cs="Arial"/>
        </w:rPr>
        <w:t xml:space="preserve">High on the agenda </w:t>
      </w:r>
      <w:proofErr w:type="gramStart"/>
      <w:r w:rsidRPr="001B22F1">
        <w:rPr>
          <w:rFonts w:ascii="Arial" w:hAnsi="Arial" w:cs="Arial"/>
        </w:rPr>
        <w:t>at the moment</w:t>
      </w:r>
      <w:proofErr w:type="gramEnd"/>
      <w:r w:rsidRPr="001B22F1">
        <w:rPr>
          <w:rFonts w:ascii="Arial" w:hAnsi="Arial" w:cs="Arial"/>
        </w:rPr>
        <w:t xml:space="preserve"> is </w:t>
      </w:r>
    </w:p>
    <w:p w14:paraId="0B0316A2"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b/>
          <w:sz w:val="22"/>
          <w:szCs w:val="22"/>
        </w:rPr>
        <w:t>The Social Services and Well-being (Wales) Act 2014</w:t>
      </w:r>
      <w:r w:rsidRPr="001B22F1">
        <w:rPr>
          <w:rFonts w:ascii="Arial" w:hAnsi="Arial" w:cs="Arial"/>
          <w:sz w:val="22"/>
          <w:szCs w:val="22"/>
        </w:rPr>
        <w:t xml:space="preserve"> this legislation aims to make any </w:t>
      </w:r>
      <w:proofErr w:type="gramStart"/>
      <w:r w:rsidRPr="001B22F1">
        <w:rPr>
          <w:rFonts w:ascii="Arial" w:hAnsi="Arial" w:cs="Arial"/>
          <w:sz w:val="22"/>
          <w:szCs w:val="22"/>
        </w:rPr>
        <w:t>individuals  care</w:t>
      </w:r>
      <w:proofErr w:type="gramEnd"/>
      <w:r w:rsidRPr="001B22F1">
        <w:rPr>
          <w:rFonts w:ascii="Arial" w:hAnsi="Arial" w:cs="Arial"/>
          <w:sz w:val="22"/>
          <w:szCs w:val="22"/>
        </w:rPr>
        <w:t xml:space="preserve"> and support personal to their needs, it focusses on “what is important to you” which can only improve care and support received and general health and well-being. This which will ensure everyone lives the life they choose and will allow them </w:t>
      </w:r>
      <w:proofErr w:type="gramStart"/>
      <w:r w:rsidRPr="001B22F1">
        <w:rPr>
          <w:rFonts w:ascii="Arial" w:hAnsi="Arial" w:cs="Arial"/>
          <w:sz w:val="22"/>
          <w:szCs w:val="22"/>
        </w:rPr>
        <w:t>to  stay</w:t>
      </w:r>
      <w:proofErr w:type="gramEnd"/>
      <w:r w:rsidRPr="001B22F1">
        <w:rPr>
          <w:rFonts w:ascii="Arial" w:hAnsi="Arial" w:cs="Arial"/>
          <w:sz w:val="22"/>
          <w:szCs w:val="22"/>
        </w:rPr>
        <w:t xml:space="preserve"> independent for longer. The Act aims to create a national approach to the way in which Local Authorities in Wales promote well-being and protect people from abuse and neglect, this will reduce the amount of differentiation between the different localities within Wales. This differs from previous legislation </w:t>
      </w:r>
      <w:proofErr w:type="gramStart"/>
      <w:r w:rsidRPr="001B22F1">
        <w:rPr>
          <w:rFonts w:ascii="Arial" w:hAnsi="Arial" w:cs="Arial"/>
          <w:sz w:val="22"/>
          <w:szCs w:val="22"/>
        </w:rPr>
        <w:t>as  this</w:t>
      </w:r>
      <w:proofErr w:type="gramEnd"/>
      <w:r w:rsidRPr="001B22F1">
        <w:rPr>
          <w:rFonts w:ascii="Arial" w:hAnsi="Arial" w:cs="Arial"/>
          <w:sz w:val="22"/>
          <w:szCs w:val="22"/>
        </w:rPr>
        <w:t xml:space="preserve"> Act ensures that carers are treated on the same basis as those using services and have a right to support if they are assessed as needing it. There is now no threshold of caring hours to be eligible for a carer’s assessment, whereas this will definitely improve the quality and level of care </w:t>
      </w:r>
      <w:proofErr w:type="gramStart"/>
      <w:r w:rsidRPr="001B22F1">
        <w:rPr>
          <w:rFonts w:ascii="Arial" w:hAnsi="Arial" w:cs="Arial"/>
          <w:sz w:val="22"/>
          <w:szCs w:val="22"/>
        </w:rPr>
        <w:t>this  could</w:t>
      </w:r>
      <w:proofErr w:type="gramEnd"/>
      <w:r w:rsidRPr="001B22F1">
        <w:rPr>
          <w:rFonts w:ascii="Arial" w:hAnsi="Arial" w:cs="Arial"/>
          <w:sz w:val="22"/>
          <w:szCs w:val="22"/>
        </w:rPr>
        <w:t xml:space="preserve"> impact on sustainability of services  in the future. </w:t>
      </w:r>
    </w:p>
    <w:p w14:paraId="1088091D"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sz w:val="22"/>
          <w:szCs w:val="22"/>
        </w:rPr>
        <w:t>The main principles of the Act are:</w:t>
      </w:r>
    </w:p>
    <w:p w14:paraId="4DD26338"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sz w:val="22"/>
          <w:szCs w:val="22"/>
        </w:rPr>
        <w:t xml:space="preserve"> • Giving the individual voice and control </w:t>
      </w:r>
    </w:p>
    <w:p w14:paraId="1B353257"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sz w:val="22"/>
          <w:szCs w:val="22"/>
        </w:rPr>
        <w:t xml:space="preserve">• Focusing on prevention and early intervention </w:t>
      </w:r>
    </w:p>
    <w:p w14:paraId="62D8E2A9"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sz w:val="22"/>
          <w:szCs w:val="22"/>
        </w:rPr>
        <w:t xml:space="preserve">• Promoting individuals well-being </w:t>
      </w:r>
    </w:p>
    <w:p w14:paraId="357C49EF"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sz w:val="22"/>
          <w:szCs w:val="22"/>
        </w:rPr>
        <w:t>• Working together (Co-production)</w:t>
      </w:r>
    </w:p>
    <w:p w14:paraId="7C2D15CF" w14:textId="77777777" w:rsidR="00722185" w:rsidRPr="001B22F1" w:rsidRDefault="00C6026D">
      <w:pPr>
        <w:pStyle w:val="NormalWeb"/>
        <w:shd w:val="clear" w:color="auto" w:fill="FFFFFF"/>
        <w:spacing w:before="0" w:after="240"/>
        <w:textAlignment w:val="baseline"/>
        <w:rPr>
          <w:rFonts w:ascii="Arial" w:hAnsi="Arial" w:cs="Arial"/>
          <w:sz w:val="22"/>
          <w:szCs w:val="22"/>
        </w:rPr>
      </w:pPr>
      <w:r w:rsidRPr="001B22F1">
        <w:rPr>
          <w:rFonts w:ascii="Arial" w:hAnsi="Arial" w:cs="Arial"/>
          <w:b/>
          <w:sz w:val="22"/>
          <w:szCs w:val="22"/>
        </w:rPr>
        <w:t>Well-being of Future Generations (Wales) Act 2015</w:t>
      </w:r>
    </w:p>
    <w:p w14:paraId="68AAAB0C" w14:textId="77777777" w:rsidR="00722185" w:rsidRPr="001B22F1" w:rsidRDefault="00C6026D">
      <w:pPr>
        <w:pStyle w:val="NormalWeb"/>
        <w:shd w:val="clear" w:color="auto" w:fill="FEFEFE"/>
        <w:rPr>
          <w:rFonts w:ascii="Arial" w:hAnsi="Arial" w:cs="Arial"/>
          <w:sz w:val="22"/>
          <w:szCs w:val="22"/>
        </w:rPr>
      </w:pPr>
      <w:r w:rsidRPr="001B22F1">
        <w:rPr>
          <w:rFonts w:ascii="Arial" w:hAnsi="Arial" w:cs="Arial"/>
          <w:sz w:val="22"/>
          <w:szCs w:val="22"/>
        </w:rPr>
        <w:t>The Well-being of Future Generations Act requires public bodies in Wales to think about the long-term impact of their decisions, to work better with people, communities and each other, and to prevent persistent problems such as poverty, health inequalities and climate change.</w:t>
      </w:r>
    </w:p>
    <w:p w14:paraId="7670C725" w14:textId="77777777" w:rsidR="00722185" w:rsidRPr="001B22F1" w:rsidRDefault="00C6026D">
      <w:pPr>
        <w:pStyle w:val="NormalWeb"/>
        <w:shd w:val="clear" w:color="auto" w:fill="FEFEFE"/>
        <w:rPr>
          <w:rFonts w:ascii="Arial" w:hAnsi="Arial" w:cs="Arial"/>
          <w:sz w:val="22"/>
          <w:szCs w:val="22"/>
        </w:rPr>
      </w:pPr>
      <w:r w:rsidRPr="001B22F1">
        <w:rPr>
          <w:rFonts w:ascii="Arial" w:hAnsi="Arial" w:cs="Arial"/>
          <w:sz w:val="22"/>
          <w:szCs w:val="22"/>
        </w:rPr>
        <w:t xml:space="preserve">The Act is unique to Wales and it offers a huge opportunity to make a long-lasting, positive change to current and future generations, it is based on 7 well-being goals </w:t>
      </w:r>
    </w:p>
    <w:p w14:paraId="5F94C3D6"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prosperous Wales – where everyone has jobs and there is no poverty </w:t>
      </w:r>
    </w:p>
    <w:p w14:paraId="6929CA12"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resilient Wales – where we’re prepared for things like floods </w:t>
      </w:r>
    </w:p>
    <w:p w14:paraId="033A12DF"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healthier Wales – where everyone is healthier and </w:t>
      </w:r>
      <w:proofErr w:type="gramStart"/>
      <w:r w:rsidRPr="001B22F1">
        <w:rPr>
          <w:rFonts w:ascii="Arial" w:hAnsi="Arial" w:cs="Arial"/>
          <w:sz w:val="22"/>
          <w:szCs w:val="22"/>
        </w:rPr>
        <w:t>are able to</w:t>
      </w:r>
      <w:proofErr w:type="gramEnd"/>
      <w:r w:rsidRPr="001B22F1">
        <w:rPr>
          <w:rFonts w:ascii="Arial" w:hAnsi="Arial" w:cs="Arial"/>
          <w:sz w:val="22"/>
          <w:szCs w:val="22"/>
        </w:rPr>
        <w:t xml:space="preserve"> see the doctor when they need to </w:t>
      </w:r>
    </w:p>
    <w:p w14:paraId="65F2B1ED"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more equal Wales – where everyone has an equal chance whatever their background </w:t>
      </w:r>
    </w:p>
    <w:p w14:paraId="2AA0C4CA"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Wales of cohesive Communities – where Communities can live happily together </w:t>
      </w:r>
    </w:p>
    <w:p w14:paraId="74AA553E"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 xml:space="preserve">A Wales of vibrant culture and thriving Welsh language – where we have lots of opportunities to do different things and where lots of people can speak Welsh </w:t>
      </w:r>
    </w:p>
    <w:p w14:paraId="45951FE3" w14:textId="77777777" w:rsidR="00722185" w:rsidRPr="001B22F1" w:rsidRDefault="00C6026D" w:rsidP="00613A01">
      <w:pPr>
        <w:pStyle w:val="NormalWeb"/>
        <w:numPr>
          <w:ilvl w:val="0"/>
          <w:numId w:val="3"/>
        </w:numPr>
        <w:shd w:val="clear" w:color="auto" w:fill="FFFFFF"/>
        <w:spacing w:before="0" w:after="240"/>
        <w:ind w:left="426" w:hanging="426"/>
        <w:textAlignment w:val="baseline"/>
        <w:rPr>
          <w:rFonts w:ascii="Arial" w:hAnsi="Arial" w:cs="Arial"/>
          <w:sz w:val="22"/>
          <w:szCs w:val="22"/>
        </w:rPr>
      </w:pPr>
      <w:r w:rsidRPr="001B22F1">
        <w:rPr>
          <w:rFonts w:ascii="Arial" w:hAnsi="Arial" w:cs="Arial"/>
          <w:sz w:val="22"/>
          <w:szCs w:val="22"/>
        </w:rPr>
        <w:t>A globally responsible Wales – where we look after the Environment and think about other people around the World.</w:t>
      </w:r>
    </w:p>
    <w:p w14:paraId="04F524C1" w14:textId="77777777" w:rsidR="00722185" w:rsidRPr="001B22F1" w:rsidRDefault="00C6026D">
      <w:pPr>
        <w:rPr>
          <w:rFonts w:ascii="Arial" w:hAnsi="Arial" w:cs="Arial"/>
        </w:rPr>
      </w:pPr>
      <w:r w:rsidRPr="001B22F1">
        <w:rPr>
          <w:rFonts w:ascii="Arial" w:hAnsi="Arial" w:cs="Arial"/>
        </w:rPr>
        <w:t xml:space="preserve"> </w:t>
      </w:r>
      <w:r w:rsidRPr="001B22F1">
        <w:rPr>
          <w:rFonts w:ascii="Arial" w:hAnsi="Arial" w:cs="Arial"/>
          <w:b/>
        </w:rPr>
        <w:t>Health and Care Standards 2015 (NHS)</w:t>
      </w:r>
    </w:p>
    <w:p w14:paraId="4B8FB90F" w14:textId="77777777" w:rsidR="00722185" w:rsidRPr="001B22F1" w:rsidRDefault="00C6026D">
      <w:pPr>
        <w:rPr>
          <w:rFonts w:ascii="Arial" w:hAnsi="Arial" w:cs="Arial"/>
        </w:rPr>
      </w:pPr>
      <w:r w:rsidRPr="001B22F1">
        <w:rPr>
          <w:rFonts w:ascii="Arial" w:hAnsi="Arial" w:cs="Arial"/>
        </w:rPr>
        <w:t xml:space="preserve">The new standards were introduced as a way of ensuring all service providers were clear on how to ensure all services provided high quality and sustainable care to all individuals in Wales. </w:t>
      </w:r>
    </w:p>
    <w:p w14:paraId="63BB5016" w14:textId="77777777" w:rsidR="00722185" w:rsidRPr="001B22F1" w:rsidRDefault="00C6026D">
      <w:pPr>
        <w:rPr>
          <w:rFonts w:ascii="Arial" w:hAnsi="Arial" w:cs="Arial"/>
        </w:rPr>
      </w:pPr>
      <w:r w:rsidRPr="001B22F1">
        <w:rPr>
          <w:rFonts w:ascii="Arial" w:hAnsi="Arial" w:cs="Arial"/>
        </w:rPr>
        <w:lastRenderedPageBreak/>
        <w:t xml:space="preserve">These new Health and Care Standards must be implemented in all health care organisations, settings and locations, and by all teams and services. This will ensure that every person in Wales who uses health services or supports others to do so, whether in hospital, primary care, their community or in their own home has the right to receive excellent care as well as advice and support to maintain their health. All health services in Wales need to demonstrate that they are doing the right thing, in the right way, in the right place, at the right time and with the right staff. </w:t>
      </w:r>
    </w:p>
    <w:p w14:paraId="23FC3B74" w14:textId="77777777" w:rsidR="00722185" w:rsidRPr="001B22F1" w:rsidRDefault="00C6026D">
      <w:pPr>
        <w:rPr>
          <w:rFonts w:ascii="Arial" w:hAnsi="Arial" w:cs="Arial"/>
        </w:rPr>
      </w:pPr>
      <w:r w:rsidRPr="001B22F1">
        <w:rPr>
          <w:rFonts w:ascii="Arial" w:hAnsi="Arial" w:cs="Arial"/>
        </w:rPr>
        <w:t xml:space="preserve">All service providers must </w:t>
      </w:r>
    </w:p>
    <w:p w14:paraId="1E81945B" w14:textId="77777777" w:rsidR="00722185" w:rsidRPr="00613A01" w:rsidRDefault="00C6026D" w:rsidP="00613A01">
      <w:pPr>
        <w:pStyle w:val="ListParagraph"/>
        <w:numPr>
          <w:ilvl w:val="0"/>
          <w:numId w:val="10"/>
        </w:numPr>
        <w:rPr>
          <w:rFonts w:ascii="Arial" w:hAnsi="Arial" w:cs="Arial"/>
        </w:rPr>
      </w:pPr>
      <w:r w:rsidRPr="00613A01">
        <w:rPr>
          <w:rFonts w:ascii="Arial" w:hAnsi="Arial" w:cs="Arial"/>
        </w:rPr>
        <w:t xml:space="preserve">embrace the principles of co-production and prudent health care; </w:t>
      </w:r>
    </w:p>
    <w:p w14:paraId="6C2517E9" w14:textId="77777777" w:rsidR="00722185" w:rsidRPr="00613A01" w:rsidRDefault="00C6026D" w:rsidP="00613A01">
      <w:pPr>
        <w:pStyle w:val="ListParagraph"/>
        <w:numPr>
          <w:ilvl w:val="0"/>
          <w:numId w:val="10"/>
        </w:numPr>
        <w:rPr>
          <w:rFonts w:ascii="Arial" w:hAnsi="Arial" w:cs="Arial"/>
        </w:rPr>
      </w:pPr>
      <w:r w:rsidRPr="00613A01">
        <w:rPr>
          <w:rFonts w:ascii="Arial" w:hAnsi="Arial" w:cs="Arial"/>
        </w:rPr>
        <w:t xml:space="preserve">offer a common language to describe what high quality, safe and reliable healthcare services look like; </w:t>
      </w:r>
    </w:p>
    <w:p w14:paraId="66132FF7" w14:textId="77777777" w:rsidR="00722185" w:rsidRPr="00613A01" w:rsidRDefault="00C6026D" w:rsidP="00613A01">
      <w:pPr>
        <w:pStyle w:val="ListParagraph"/>
        <w:numPr>
          <w:ilvl w:val="0"/>
          <w:numId w:val="10"/>
        </w:numPr>
        <w:rPr>
          <w:rFonts w:ascii="Arial" w:hAnsi="Arial" w:cs="Arial"/>
        </w:rPr>
      </w:pPr>
      <w:r w:rsidRPr="00613A01">
        <w:rPr>
          <w:rFonts w:ascii="Arial" w:hAnsi="Arial" w:cs="Arial"/>
        </w:rPr>
        <w:t xml:space="preserve">be used by people of all ages to understand what </w:t>
      </w:r>
      <w:proofErr w:type="gramStart"/>
      <w:r w:rsidRPr="00613A01">
        <w:rPr>
          <w:rFonts w:ascii="Arial" w:hAnsi="Arial" w:cs="Arial"/>
        </w:rPr>
        <w:t>high quality</w:t>
      </w:r>
      <w:proofErr w:type="gramEnd"/>
      <w:r w:rsidRPr="00613A01">
        <w:rPr>
          <w:rFonts w:ascii="Arial" w:hAnsi="Arial" w:cs="Arial"/>
        </w:rPr>
        <w:t xml:space="preserve"> safe healthcare should be and what they should expect from a well-run service; </w:t>
      </w:r>
    </w:p>
    <w:p w14:paraId="09240D58"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enable a person-centred approach by focusing on outcomes for service users and driving care which places people at the centre of all that the service does; </w:t>
      </w:r>
    </w:p>
    <w:p w14:paraId="4720B10D"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create a basis for improving the quality and safety of healthcare services by identifying strengths and highlighting areas for improvement; </w:t>
      </w:r>
    </w:p>
    <w:p w14:paraId="4C350F85"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be used in day-to-day practice to encourage a consistent level of quality and safety across the country and across all services; </w:t>
      </w:r>
    </w:p>
    <w:p w14:paraId="2AA14C51"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 promote practice that is up to date, effective, and consistent; </w:t>
      </w:r>
    </w:p>
    <w:p w14:paraId="08F98197"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promote accountability of health services to service users, the public and funding agencies for the quality and safety of services by setting out how providers should organise, deliver and improve services; </w:t>
      </w:r>
    </w:p>
    <w:p w14:paraId="66ED403D"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 xml:space="preserve">enable people to contribute fully to their own health and wellbeing; </w:t>
      </w:r>
    </w:p>
    <w:p w14:paraId="36C661D1" w14:textId="77777777" w:rsidR="00722185" w:rsidRPr="001B22F1" w:rsidRDefault="00C6026D" w:rsidP="00613A01">
      <w:pPr>
        <w:pStyle w:val="ListParagraph"/>
        <w:numPr>
          <w:ilvl w:val="0"/>
          <w:numId w:val="10"/>
        </w:numPr>
        <w:rPr>
          <w:rFonts w:ascii="Arial" w:hAnsi="Arial" w:cs="Arial"/>
        </w:rPr>
      </w:pPr>
      <w:r w:rsidRPr="001B22F1">
        <w:rPr>
          <w:rFonts w:ascii="Arial" w:hAnsi="Arial" w:cs="Arial"/>
        </w:rPr>
        <w:t>recognise the quality standards for other care and support providers issued under the Social Services Regulation and Inspection Bill currently being considered by the National Assembly for Wales.</w:t>
      </w:r>
    </w:p>
    <w:p w14:paraId="73A359DA" w14:textId="77777777" w:rsidR="00722185" w:rsidRPr="001B22F1" w:rsidRDefault="00C6026D">
      <w:pPr>
        <w:rPr>
          <w:rFonts w:ascii="Arial" w:hAnsi="Arial" w:cs="Arial"/>
        </w:rPr>
      </w:pPr>
      <w:r w:rsidRPr="001B22F1">
        <w:rPr>
          <w:rFonts w:ascii="Arial" w:hAnsi="Arial" w:cs="Arial"/>
        </w:rPr>
        <w:t xml:space="preserve">In order to ensure that services do adhere to new legislation and follow initiatives, and to ensure there are suitable people working within the sector, regulation of people working in health and social care, and childcare, will take place regularly by the relevant regulatory agencies. </w:t>
      </w:r>
    </w:p>
    <w:p w14:paraId="5CBAF29C" w14:textId="77777777" w:rsidR="00722185" w:rsidRPr="001B22F1" w:rsidRDefault="00C6026D">
      <w:pPr>
        <w:rPr>
          <w:rFonts w:ascii="Arial" w:hAnsi="Arial" w:cs="Arial"/>
        </w:rPr>
      </w:pPr>
      <w:r w:rsidRPr="001B22F1">
        <w:rPr>
          <w:rFonts w:ascii="Arial" w:hAnsi="Arial" w:cs="Arial"/>
        </w:rPr>
        <w:t xml:space="preserve">Every health and social care professional / worker will need to show that they are following  codes of practice/conduct set by agencies such as  Nursing and Midwifery Council (NMC), General Medical Council (GMC), Social Care Wales (SCW) , adhere to appropriate  quality assurance methods, have adequate review  complaints procedures in place to monitor the services / care provided. </w:t>
      </w:r>
    </w:p>
    <w:p w14:paraId="0AFA329A" w14:textId="77777777" w:rsidR="00722185" w:rsidRPr="001B22F1" w:rsidRDefault="00C6026D">
      <w:pPr>
        <w:rPr>
          <w:rFonts w:ascii="Arial" w:hAnsi="Arial" w:cs="Arial"/>
        </w:rPr>
      </w:pPr>
      <w:r w:rsidRPr="001B22F1">
        <w:rPr>
          <w:rFonts w:ascii="Arial" w:hAnsi="Arial" w:cs="Arial"/>
        </w:rPr>
        <w:t xml:space="preserve">What we need to make sure of that having to adhere to Legislation, initiatives and be complaint doesn’t take practitioners away from the </w:t>
      </w:r>
      <w:proofErr w:type="gramStart"/>
      <w:r w:rsidRPr="001B22F1">
        <w:rPr>
          <w:rFonts w:ascii="Arial" w:hAnsi="Arial" w:cs="Arial"/>
        </w:rPr>
        <w:t>main focus</w:t>
      </w:r>
      <w:proofErr w:type="gramEnd"/>
      <w:r w:rsidRPr="001B22F1">
        <w:rPr>
          <w:rFonts w:ascii="Arial" w:hAnsi="Arial" w:cs="Arial"/>
        </w:rPr>
        <w:t xml:space="preserve"> of their role which should be the person receiving the person / outcome focussed care. </w:t>
      </w:r>
    </w:p>
    <w:p w14:paraId="3B73EEF3" w14:textId="77777777" w:rsidR="00613A01" w:rsidRDefault="00613A01">
      <w:pPr>
        <w:rPr>
          <w:rFonts w:ascii="Arial" w:hAnsi="Arial" w:cs="Arial"/>
        </w:rPr>
      </w:pPr>
    </w:p>
    <w:p w14:paraId="69A2B22C" w14:textId="77777777" w:rsidR="00722185" w:rsidRPr="00613A01" w:rsidRDefault="00C6026D">
      <w:pPr>
        <w:rPr>
          <w:rFonts w:ascii="Arial" w:hAnsi="Arial" w:cs="Arial"/>
          <w:i/>
        </w:rPr>
      </w:pPr>
      <w:r w:rsidRPr="00613A01">
        <w:rPr>
          <w:rFonts w:ascii="Arial" w:hAnsi="Arial" w:cs="Arial"/>
          <w:i/>
        </w:rPr>
        <w:t xml:space="preserve">Task C </w:t>
      </w:r>
    </w:p>
    <w:p w14:paraId="219A3048" w14:textId="77777777" w:rsidR="00722185" w:rsidRPr="00613A01" w:rsidRDefault="00C6026D">
      <w:pPr>
        <w:rPr>
          <w:rFonts w:ascii="Arial" w:hAnsi="Arial" w:cs="Arial"/>
          <w:i/>
        </w:rPr>
      </w:pPr>
      <w:bookmarkStart w:id="1" w:name="_Hlk29991513"/>
      <w:r w:rsidRPr="00613A01">
        <w:rPr>
          <w:rFonts w:ascii="Arial" w:hAnsi="Arial" w:cs="Arial"/>
          <w:i/>
          <w:lang w:eastAsia="en-GB"/>
        </w:rPr>
        <w:t xml:space="preserve">Focuses on </w:t>
      </w:r>
      <w:r w:rsidRPr="00613A01">
        <w:rPr>
          <w:rFonts w:ascii="Arial" w:hAnsi="Arial" w:cs="Arial"/>
          <w:b/>
          <w:i/>
          <w:lang w:eastAsia="en-GB"/>
        </w:rPr>
        <w:t>two</w:t>
      </w:r>
      <w:r w:rsidRPr="00613A01">
        <w:rPr>
          <w:rFonts w:ascii="Arial" w:hAnsi="Arial" w:cs="Arial"/>
          <w:i/>
          <w:lang w:eastAsia="en-GB"/>
        </w:rPr>
        <w:t xml:space="preserve"> practitioners from the health and social care and/or childcare sector, and:</w:t>
      </w:r>
    </w:p>
    <w:p w14:paraId="333AFC05" w14:textId="77777777" w:rsidR="00722185" w:rsidRPr="00613A01" w:rsidRDefault="00C6026D" w:rsidP="00613A01">
      <w:pPr>
        <w:pStyle w:val="ListParagraph"/>
        <w:numPr>
          <w:ilvl w:val="0"/>
          <w:numId w:val="5"/>
        </w:numPr>
        <w:ind w:left="567" w:hanging="567"/>
        <w:rPr>
          <w:rFonts w:ascii="Arial" w:hAnsi="Arial" w:cs="Arial"/>
          <w:i/>
        </w:rPr>
      </w:pPr>
      <w:r w:rsidRPr="00613A01">
        <w:rPr>
          <w:rFonts w:ascii="Arial" w:hAnsi="Arial" w:cs="Arial"/>
          <w:i/>
          <w:lang w:eastAsia="en-GB"/>
        </w:rPr>
        <w:t xml:space="preserve">for </w:t>
      </w:r>
      <w:r w:rsidRPr="00613A01">
        <w:rPr>
          <w:rFonts w:ascii="Arial" w:hAnsi="Arial" w:cs="Arial"/>
          <w:b/>
          <w:i/>
          <w:lang w:eastAsia="en-GB"/>
        </w:rPr>
        <w:t>one</w:t>
      </w:r>
      <w:r w:rsidRPr="00613A01">
        <w:rPr>
          <w:rFonts w:ascii="Arial" w:hAnsi="Arial" w:cs="Arial"/>
          <w:i/>
          <w:lang w:eastAsia="en-GB"/>
        </w:rPr>
        <w:t xml:space="preserve"> of the practitioners, explains a range of skills and techniques applied to promote outcome focussed care.</w:t>
      </w:r>
      <w:bookmarkEnd w:id="1"/>
      <w:r w:rsidR="00613A01">
        <w:rPr>
          <w:rFonts w:ascii="Arial" w:hAnsi="Arial" w:cs="Arial"/>
          <w:i/>
          <w:lang w:eastAsia="en-GB"/>
        </w:rPr>
        <w:tab/>
      </w:r>
      <w:r w:rsidR="00613A01">
        <w:rPr>
          <w:rFonts w:ascii="Arial" w:hAnsi="Arial" w:cs="Arial"/>
          <w:i/>
          <w:lang w:eastAsia="en-GB"/>
        </w:rPr>
        <w:tab/>
      </w:r>
      <w:r w:rsidR="00613A01">
        <w:rPr>
          <w:rFonts w:ascii="Arial" w:hAnsi="Arial" w:cs="Arial"/>
          <w:i/>
          <w:lang w:eastAsia="en-GB"/>
        </w:rPr>
        <w:tab/>
      </w:r>
      <w:r w:rsidR="00613A01">
        <w:rPr>
          <w:rFonts w:ascii="Arial" w:hAnsi="Arial" w:cs="Arial"/>
          <w:i/>
          <w:lang w:eastAsia="en-GB"/>
        </w:rPr>
        <w:tab/>
      </w:r>
      <w:r w:rsidR="00613A01">
        <w:rPr>
          <w:rFonts w:ascii="Arial" w:hAnsi="Arial" w:cs="Arial"/>
          <w:i/>
          <w:lang w:eastAsia="en-GB"/>
        </w:rPr>
        <w:tab/>
      </w:r>
      <w:r w:rsidR="00613A01">
        <w:rPr>
          <w:rFonts w:ascii="Arial" w:hAnsi="Arial" w:cs="Arial"/>
          <w:i/>
          <w:lang w:eastAsia="en-GB"/>
        </w:rPr>
        <w:tab/>
      </w:r>
      <w:r w:rsidRPr="00613A01">
        <w:rPr>
          <w:rFonts w:ascii="Arial" w:hAnsi="Arial" w:cs="Arial"/>
          <w:b/>
          <w:i/>
          <w:lang w:eastAsia="en-GB"/>
        </w:rPr>
        <w:t>[6</w:t>
      </w:r>
      <w:r w:rsidR="00613A01" w:rsidRPr="00613A01">
        <w:rPr>
          <w:rFonts w:ascii="Arial" w:hAnsi="Arial" w:cs="Arial"/>
          <w:b/>
          <w:i/>
          <w:lang w:eastAsia="en-GB"/>
        </w:rPr>
        <w:t xml:space="preserve"> marks</w:t>
      </w:r>
      <w:r w:rsidRPr="00613A01">
        <w:rPr>
          <w:rFonts w:ascii="Arial" w:hAnsi="Arial" w:cs="Arial"/>
          <w:b/>
          <w:i/>
          <w:lang w:eastAsia="en-GB"/>
        </w:rPr>
        <w:t>]</w:t>
      </w:r>
    </w:p>
    <w:p w14:paraId="78E318B1" w14:textId="77777777" w:rsidR="00613A01" w:rsidRDefault="00613A01" w:rsidP="00613A01">
      <w:pPr>
        <w:rPr>
          <w:rFonts w:ascii="Arial" w:hAnsi="Arial" w:cs="Arial"/>
        </w:rPr>
      </w:pPr>
    </w:p>
    <w:p w14:paraId="3B372614" w14:textId="77777777" w:rsidR="00722185" w:rsidRPr="001B22F1" w:rsidRDefault="00C6026D" w:rsidP="00613A01">
      <w:pPr>
        <w:rPr>
          <w:rFonts w:ascii="Arial" w:hAnsi="Arial" w:cs="Arial"/>
        </w:rPr>
      </w:pPr>
      <w:r w:rsidRPr="001B22F1">
        <w:rPr>
          <w:rFonts w:ascii="Arial" w:hAnsi="Arial" w:cs="Arial"/>
        </w:rPr>
        <w:t xml:space="preserve">I have decided to focus this section on </w:t>
      </w:r>
      <w:r w:rsidRPr="001B22F1">
        <w:rPr>
          <w:rFonts w:ascii="Arial" w:hAnsi="Arial" w:cs="Arial"/>
          <w:b/>
        </w:rPr>
        <w:t>a district nurse</w:t>
      </w:r>
      <w:r w:rsidRPr="001B22F1">
        <w:rPr>
          <w:rFonts w:ascii="Arial" w:hAnsi="Arial" w:cs="Arial"/>
        </w:rPr>
        <w:t xml:space="preserve"> </w:t>
      </w:r>
    </w:p>
    <w:p w14:paraId="4DBC96C5" w14:textId="77777777" w:rsidR="00722185" w:rsidRPr="001B22F1" w:rsidRDefault="00C6026D">
      <w:pPr>
        <w:rPr>
          <w:rFonts w:ascii="Arial" w:hAnsi="Arial" w:cs="Arial"/>
        </w:rPr>
      </w:pPr>
      <w:r w:rsidRPr="001B22F1">
        <w:rPr>
          <w:rFonts w:ascii="Arial" w:hAnsi="Arial" w:cs="Arial"/>
        </w:rPr>
        <w:lastRenderedPageBreak/>
        <w:t>The district nurse will deal with individuals in their home, care / nursing homes or practice settings thus she / he must deploy a range of skills to ensure the care they provide will promote outcome focussed care. I believe one of the most important is good communication skills as they will need to speak to the people (and the families) in an appropriate manner to ensure the individuals are aware of their role and what they are visiting for and to put them at ease if they are nervous and anxious. They will need to ensure they are trusted by their patients, they will also have to be a good listener especially as some people they will visit may be housebound and thus could see the visit as a social activity as well as medical intervention, but also they need to be quite firm so they only do what is within their remit.  They must have good knowledge of the vast conditions they will be going to treat and knowledge of the patient’s history. They need to be pro-active with getting things moving if they feel there are any concerns e.g. phoning the doctor if they feel a home visit is needed, or new diagnosis / assessment is needed</w:t>
      </w:r>
      <w:proofErr w:type="gramStart"/>
      <w:r w:rsidRPr="001B22F1">
        <w:rPr>
          <w:rFonts w:ascii="Arial" w:hAnsi="Arial" w:cs="Arial"/>
        </w:rPr>
        <w:t>. .</w:t>
      </w:r>
      <w:proofErr w:type="gramEnd"/>
      <w:r w:rsidRPr="001B22F1">
        <w:rPr>
          <w:rFonts w:ascii="Arial" w:hAnsi="Arial" w:cs="Arial"/>
        </w:rPr>
        <w:t xml:space="preserve"> This also demonstrates the need to be a team player to ensure They need to be flexible and keen to rise to challenges as the role has changed over the last 10 years, district nurses now treat conditions that previously would have had to be manged at home. They also need to be able to monitor and evaluate situations to ensure all patients needs are being met, whilst maintaining confidentiality of all their patients. </w:t>
      </w:r>
    </w:p>
    <w:p w14:paraId="56F0E4AC" w14:textId="77777777" w:rsidR="00722185" w:rsidRPr="001B22F1" w:rsidRDefault="001B22F1">
      <w:pPr>
        <w:tabs>
          <w:tab w:val="left" w:pos="376"/>
        </w:tabs>
        <w:rPr>
          <w:rFonts w:ascii="Arial" w:hAnsi="Arial" w:cs="Arial"/>
        </w:rPr>
      </w:pPr>
      <w:r>
        <w:rPr>
          <w:rFonts w:ascii="Arial" w:hAnsi="Arial" w:cs="Arial"/>
          <w:lang w:eastAsia="en-GB"/>
        </w:rPr>
        <w:t>(</w:t>
      </w:r>
      <w:r w:rsidR="00C6026D" w:rsidRPr="001B22F1">
        <w:rPr>
          <w:rFonts w:ascii="Arial" w:hAnsi="Arial" w:cs="Arial"/>
          <w:lang w:eastAsia="en-GB"/>
        </w:rPr>
        <w:t xml:space="preserve">ii) </w:t>
      </w:r>
      <w:r w:rsidR="00C6026D" w:rsidRPr="001B22F1">
        <w:rPr>
          <w:rFonts w:ascii="Arial" w:hAnsi="Arial" w:cs="Arial"/>
          <w:lang w:eastAsia="en-GB"/>
        </w:rPr>
        <w:tab/>
        <w:t xml:space="preserve">for the </w:t>
      </w:r>
      <w:r w:rsidR="00C6026D" w:rsidRPr="001B22F1">
        <w:rPr>
          <w:rFonts w:ascii="Arial" w:hAnsi="Arial" w:cs="Arial"/>
          <w:b/>
          <w:lang w:eastAsia="en-GB"/>
        </w:rPr>
        <w:t>other</w:t>
      </w:r>
      <w:r w:rsidR="00C6026D" w:rsidRPr="001B22F1">
        <w:rPr>
          <w:rFonts w:ascii="Arial" w:hAnsi="Arial" w:cs="Arial"/>
          <w:lang w:eastAsia="en-GB"/>
        </w:rPr>
        <w:t xml:space="preserve"> practitioner, explain:</w:t>
      </w:r>
    </w:p>
    <w:p w14:paraId="728183E8" w14:textId="77777777" w:rsidR="00722185" w:rsidRPr="001B22F1" w:rsidRDefault="00C6026D">
      <w:pPr>
        <w:numPr>
          <w:ilvl w:val="0"/>
          <w:numId w:val="6"/>
        </w:numPr>
        <w:suppressAutoHyphens w:val="0"/>
        <w:spacing w:after="0" w:line="240" w:lineRule="auto"/>
        <w:textAlignment w:val="auto"/>
        <w:rPr>
          <w:rFonts w:ascii="Arial" w:hAnsi="Arial" w:cs="Arial"/>
          <w:lang w:eastAsia="en-GB"/>
        </w:rPr>
      </w:pPr>
      <w:r w:rsidRPr="001B22F1">
        <w:rPr>
          <w:rFonts w:ascii="Arial" w:hAnsi="Arial" w:cs="Arial"/>
          <w:lang w:eastAsia="en-GB"/>
        </w:rPr>
        <w:t>the key principles and core values that underpin their working practices, and their application</w:t>
      </w:r>
    </w:p>
    <w:p w14:paraId="6DAE4AEC" w14:textId="77777777" w:rsidR="00722185" w:rsidRPr="001B22F1" w:rsidRDefault="00C6026D">
      <w:pPr>
        <w:pStyle w:val="ListParagraph"/>
        <w:numPr>
          <w:ilvl w:val="0"/>
          <w:numId w:val="6"/>
        </w:numPr>
        <w:rPr>
          <w:rFonts w:ascii="Arial" w:hAnsi="Arial" w:cs="Arial"/>
        </w:rPr>
      </w:pPr>
      <w:r w:rsidRPr="001B22F1">
        <w:rPr>
          <w:rFonts w:ascii="Arial" w:hAnsi="Arial" w:cs="Arial"/>
          <w:lang w:eastAsia="en-GB"/>
        </w:rPr>
        <w:t xml:space="preserve">how the practitioner works within a multi-disciplinary team to ensure that personal outcomes are achieved.        </w:t>
      </w:r>
    </w:p>
    <w:p w14:paraId="527D3273" w14:textId="77777777" w:rsidR="00613A01" w:rsidRDefault="00C6026D">
      <w:pPr>
        <w:ind w:left="360"/>
        <w:rPr>
          <w:rFonts w:ascii="Arial" w:hAnsi="Arial" w:cs="Arial"/>
          <w:b/>
        </w:rPr>
      </w:pPr>
      <w:r w:rsidRPr="001B22F1">
        <w:rPr>
          <w:rFonts w:ascii="Arial" w:hAnsi="Arial" w:cs="Arial"/>
          <w:lang w:eastAsia="en-GB"/>
        </w:rPr>
        <w:t xml:space="preserve">      </w:t>
      </w:r>
      <w:r w:rsidRPr="001B22F1">
        <w:rPr>
          <w:rFonts w:ascii="Arial" w:hAnsi="Arial" w:cs="Arial"/>
        </w:rPr>
        <w:t xml:space="preserve">I have decided to focus this section on </w:t>
      </w:r>
      <w:r w:rsidRPr="001B22F1">
        <w:rPr>
          <w:rFonts w:ascii="Arial" w:hAnsi="Arial" w:cs="Arial"/>
          <w:b/>
        </w:rPr>
        <w:t xml:space="preserve">a nursery assistant in a Flying Start </w:t>
      </w:r>
      <w:r w:rsidR="00613A01">
        <w:rPr>
          <w:rFonts w:ascii="Arial" w:hAnsi="Arial" w:cs="Arial"/>
          <w:b/>
        </w:rPr>
        <w:tab/>
      </w:r>
      <w:r w:rsidRPr="001B22F1">
        <w:rPr>
          <w:rFonts w:ascii="Arial" w:hAnsi="Arial" w:cs="Arial"/>
          <w:b/>
        </w:rPr>
        <w:t>provision</w:t>
      </w:r>
    </w:p>
    <w:p w14:paraId="28054337" w14:textId="77777777" w:rsidR="00722185" w:rsidRPr="00613A01" w:rsidRDefault="00C6026D" w:rsidP="00613A01">
      <w:pPr>
        <w:rPr>
          <w:rFonts w:ascii="Arial" w:hAnsi="Arial" w:cs="Arial"/>
        </w:rPr>
      </w:pPr>
      <w:r w:rsidRPr="001B22F1">
        <w:rPr>
          <w:rFonts w:ascii="Arial" w:hAnsi="Arial" w:cs="Arial"/>
          <w:b/>
        </w:rPr>
        <w:t xml:space="preserve">A flying start nursery assistant </w:t>
      </w:r>
    </w:p>
    <w:p w14:paraId="6CF05BDC" w14:textId="77777777" w:rsidR="00722185" w:rsidRPr="001B22F1" w:rsidRDefault="00C6026D">
      <w:pPr>
        <w:rPr>
          <w:rFonts w:ascii="Arial" w:hAnsi="Arial" w:cs="Arial"/>
        </w:rPr>
      </w:pPr>
      <w:r w:rsidRPr="001B22F1">
        <w:rPr>
          <w:rFonts w:ascii="Arial" w:hAnsi="Arial" w:cs="Arial"/>
        </w:rPr>
        <w:t xml:space="preserve">A flying start nursery assistant will apply the principles and core values to help ensure the children she is caring for / working with all treated fairly to ensure equality and inclusion and so </w:t>
      </w:r>
      <w:proofErr w:type="gramStart"/>
      <w:r w:rsidRPr="001B22F1">
        <w:rPr>
          <w:rFonts w:ascii="Arial" w:hAnsi="Arial" w:cs="Arial"/>
        </w:rPr>
        <w:t>diversity  and</w:t>
      </w:r>
      <w:proofErr w:type="gramEnd"/>
      <w:r w:rsidRPr="001B22F1">
        <w:rPr>
          <w:rFonts w:ascii="Arial" w:hAnsi="Arial" w:cs="Arial"/>
        </w:rPr>
        <w:t xml:space="preserve"> personal beliefs and identity is acknowledged and celebrated. They have to work within the realms of confidentiality and safeguarding </w:t>
      </w:r>
      <w:proofErr w:type="gramStart"/>
      <w:r w:rsidRPr="001B22F1">
        <w:rPr>
          <w:rFonts w:ascii="Arial" w:hAnsi="Arial" w:cs="Arial"/>
        </w:rPr>
        <w:t>requirements</w:t>
      </w:r>
      <w:proofErr w:type="gramEnd"/>
      <w:r w:rsidRPr="001B22F1">
        <w:rPr>
          <w:rFonts w:ascii="Arial" w:hAnsi="Arial" w:cs="Arial"/>
        </w:rPr>
        <w:t xml:space="preserve"> and they need to ensure all children in the setting are safe and secure within the flying start environment and at home. This goes hand in hand with ensuring duty of care. </w:t>
      </w:r>
    </w:p>
    <w:p w14:paraId="5C0100AE" w14:textId="77777777" w:rsidR="00722185" w:rsidRPr="001B22F1" w:rsidRDefault="00C6026D">
      <w:pPr>
        <w:rPr>
          <w:rFonts w:ascii="Arial" w:hAnsi="Arial" w:cs="Arial"/>
        </w:rPr>
      </w:pPr>
      <w:r w:rsidRPr="001B22F1">
        <w:rPr>
          <w:rFonts w:ascii="Arial" w:hAnsi="Arial" w:cs="Arial"/>
        </w:rPr>
        <w:t>They need to work with others in the setting when planning activities to ensure the rights of all the children are upheld and this will be whether they are mainstream or have any additional needs. Activities planned and practices adopted in the setting should allow for children to have a choice, voice and control – this is why some free choice should be given within the setting e</w:t>
      </w:r>
      <w:r w:rsidR="004848DE">
        <w:rPr>
          <w:rFonts w:ascii="Arial" w:hAnsi="Arial" w:cs="Arial"/>
        </w:rPr>
        <w:t>.</w:t>
      </w:r>
      <w:r w:rsidRPr="001B22F1">
        <w:rPr>
          <w:rFonts w:ascii="Arial" w:hAnsi="Arial" w:cs="Arial"/>
        </w:rPr>
        <w:t>g. creative play – paint area, water play or kitchen corner as well as some structured time such as story / circle time.  Their practice will need to make sure all the children`</w:t>
      </w:r>
      <w:proofErr w:type="gramStart"/>
      <w:r w:rsidRPr="001B22F1">
        <w:rPr>
          <w:rFonts w:ascii="Arial" w:hAnsi="Arial" w:cs="Arial"/>
        </w:rPr>
        <w:t>s  dignity</w:t>
      </w:r>
      <w:proofErr w:type="gramEnd"/>
      <w:r w:rsidRPr="001B22F1">
        <w:rPr>
          <w:rFonts w:ascii="Arial" w:hAnsi="Arial" w:cs="Arial"/>
        </w:rPr>
        <w:t xml:space="preserve"> is kept </w:t>
      </w:r>
      <w:proofErr w:type="spellStart"/>
      <w:r w:rsidRPr="001B22F1">
        <w:rPr>
          <w:rFonts w:ascii="Arial" w:hAnsi="Arial" w:cs="Arial"/>
        </w:rPr>
        <w:t>in tact</w:t>
      </w:r>
      <w:proofErr w:type="spellEnd"/>
      <w:r w:rsidRPr="001B22F1">
        <w:rPr>
          <w:rFonts w:ascii="Arial" w:hAnsi="Arial" w:cs="Arial"/>
        </w:rPr>
        <w:t xml:space="preserve"> , this is crucial when children are being taken to the toilet etc. Effective communication is also crucial when dealing with the age range within flying start at children are very impressionable at this age and can copy language / terminology they may hear elsewhere. Some staff would also need to speak to parents as sometimes this will call for tact, diplomacy and empathy being displayed. Nursery staff should be carefully monitored and have regular reviews by colleagues more senior to ensure they are not displaying any unacceptable practices and also they should be encouraged to let managers know of any unacceptable practices they may see </w:t>
      </w:r>
      <w:proofErr w:type="gramStart"/>
      <w:r w:rsidRPr="001B22F1">
        <w:rPr>
          <w:rFonts w:ascii="Arial" w:hAnsi="Arial" w:cs="Arial"/>
        </w:rPr>
        <w:t>( Whistle</w:t>
      </w:r>
      <w:proofErr w:type="gramEnd"/>
      <w:r w:rsidRPr="001B22F1">
        <w:rPr>
          <w:rFonts w:ascii="Arial" w:hAnsi="Arial" w:cs="Arial"/>
        </w:rPr>
        <w:t xml:space="preserve"> – blowing) </w:t>
      </w:r>
    </w:p>
    <w:p w14:paraId="2D83F37F" w14:textId="77777777" w:rsidR="00722185" w:rsidRPr="001B22F1" w:rsidRDefault="00C6026D">
      <w:pPr>
        <w:rPr>
          <w:rFonts w:ascii="Arial" w:hAnsi="Arial" w:cs="Arial"/>
        </w:rPr>
      </w:pPr>
      <w:r w:rsidRPr="001B22F1">
        <w:rPr>
          <w:rFonts w:ascii="Arial" w:hAnsi="Arial" w:cs="Arial"/>
        </w:rPr>
        <w:t xml:space="preserve">A flying start nursery assistant will work within a multi-disciplinary team as this is part of the aim of flying start provision.  Flying start offers childcare provision for the child but the initiative also ensures the setting works with whole family, which is a </w:t>
      </w:r>
      <w:proofErr w:type="gramStart"/>
      <w:r w:rsidRPr="001B22F1">
        <w:rPr>
          <w:rFonts w:ascii="Arial" w:hAnsi="Arial" w:cs="Arial"/>
        </w:rPr>
        <w:t>really valuable</w:t>
      </w:r>
      <w:proofErr w:type="gramEnd"/>
      <w:r w:rsidRPr="001B22F1">
        <w:rPr>
          <w:rFonts w:ascii="Arial" w:hAnsi="Arial" w:cs="Arial"/>
        </w:rPr>
        <w:t xml:space="preserve"> additional support mechanism for many families in deprived areas.  Nursery staff will work with </w:t>
      </w:r>
    </w:p>
    <w:p w14:paraId="3A211246" w14:textId="77777777" w:rsidR="00722185" w:rsidRPr="001B22F1" w:rsidRDefault="00C6026D" w:rsidP="00613A01">
      <w:pPr>
        <w:pStyle w:val="ListParagraph"/>
        <w:numPr>
          <w:ilvl w:val="0"/>
          <w:numId w:val="7"/>
        </w:numPr>
        <w:ind w:left="284" w:hanging="284"/>
        <w:rPr>
          <w:rFonts w:ascii="Arial" w:hAnsi="Arial" w:cs="Arial"/>
        </w:rPr>
      </w:pPr>
      <w:r w:rsidRPr="001B22F1">
        <w:rPr>
          <w:rFonts w:ascii="Arial" w:hAnsi="Arial" w:cs="Arial"/>
        </w:rPr>
        <w:t>health visitors – these will visit the setting and visit families in their homes</w:t>
      </w:r>
    </w:p>
    <w:p w14:paraId="21C6D7AE" w14:textId="77777777" w:rsidR="00722185" w:rsidRPr="001B22F1" w:rsidRDefault="00C6026D" w:rsidP="00613A01">
      <w:pPr>
        <w:pStyle w:val="ListParagraph"/>
        <w:numPr>
          <w:ilvl w:val="0"/>
          <w:numId w:val="7"/>
        </w:numPr>
        <w:ind w:left="284" w:hanging="284"/>
        <w:rPr>
          <w:rFonts w:ascii="Arial" w:hAnsi="Arial" w:cs="Arial"/>
        </w:rPr>
      </w:pPr>
      <w:r w:rsidRPr="001B22F1">
        <w:rPr>
          <w:rFonts w:ascii="Arial" w:hAnsi="Arial" w:cs="Arial"/>
        </w:rPr>
        <w:t xml:space="preserve">speech and language therapists – these will support children who may be displaying speech and language concerns </w:t>
      </w:r>
      <w:proofErr w:type="spellStart"/>
      <w:r w:rsidRPr="001B22F1">
        <w:rPr>
          <w:rFonts w:ascii="Arial" w:hAnsi="Arial" w:cs="Arial"/>
        </w:rPr>
        <w:t>eg.</w:t>
      </w:r>
      <w:proofErr w:type="spellEnd"/>
      <w:r w:rsidRPr="001B22F1">
        <w:rPr>
          <w:rFonts w:ascii="Arial" w:hAnsi="Arial" w:cs="Arial"/>
        </w:rPr>
        <w:t xml:space="preserve"> lisps, cleft palate, delayed speech </w:t>
      </w:r>
    </w:p>
    <w:p w14:paraId="644CF64A" w14:textId="77777777" w:rsidR="00722185" w:rsidRPr="001B22F1" w:rsidRDefault="00613A01" w:rsidP="00613A01">
      <w:pPr>
        <w:pStyle w:val="ListParagraph"/>
        <w:numPr>
          <w:ilvl w:val="0"/>
          <w:numId w:val="7"/>
        </w:numPr>
        <w:ind w:left="284" w:hanging="284"/>
        <w:rPr>
          <w:rFonts w:ascii="Arial" w:hAnsi="Arial" w:cs="Arial"/>
        </w:rPr>
      </w:pPr>
      <w:r>
        <w:rPr>
          <w:rFonts w:ascii="Arial" w:hAnsi="Arial" w:cs="Arial"/>
        </w:rPr>
        <w:lastRenderedPageBreak/>
        <w:t>d</w:t>
      </w:r>
      <w:r w:rsidR="00C6026D" w:rsidRPr="001B22F1">
        <w:rPr>
          <w:rFonts w:ascii="Arial" w:hAnsi="Arial" w:cs="Arial"/>
        </w:rPr>
        <w:t xml:space="preserve">ietitians- these will come into the setting to advise on healthy eating with the families, carry out assessments etc. </w:t>
      </w:r>
    </w:p>
    <w:p w14:paraId="77916B0B" w14:textId="77777777" w:rsidR="00722185" w:rsidRPr="001B22F1" w:rsidRDefault="00C6026D">
      <w:pPr>
        <w:rPr>
          <w:rFonts w:ascii="Arial" w:hAnsi="Arial" w:cs="Arial"/>
        </w:rPr>
      </w:pPr>
      <w:r w:rsidRPr="001B22F1">
        <w:rPr>
          <w:rFonts w:ascii="Arial" w:hAnsi="Arial" w:cs="Arial"/>
        </w:rPr>
        <w:t xml:space="preserve">They could also work with social workers, safeguarding personnel if the need arises. </w:t>
      </w:r>
    </w:p>
    <w:p w14:paraId="20C46FFF" w14:textId="77777777" w:rsidR="00722185" w:rsidRPr="001B22F1" w:rsidRDefault="00C6026D">
      <w:pPr>
        <w:rPr>
          <w:rFonts w:ascii="Arial" w:hAnsi="Arial" w:cs="Arial"/>
        </w:rPr>
      </w:pPr>
      <w:r w:rsidRPr="001B22F1">
        <w:rPr>
          <w:rFonts w:ascii="Arial" w:hAnsi="Arial" w:cs="Arial"/>
        </w:rPr>
        <w:t xml:space="preserve">Working as part of a multi-disciplinary team will ensure child centred provision is guaranteed as it will ensure any additional support needed is accessed efficiently and seamlessly, staff can also learn from each other which could make identification of concerns being noticed more promptly and prevent duplication of services which can impact on financial constraints and availability of services. </w:t>
      </w:r>
    </w:p>
    <w:p w14:paraId="2B094BCD" w14:textId="77777777" w:rsidR="00722185" w:rsidRPr="001B22F1" w:rsidRDefault="00722185">
      <w:pPr>
        <w:rPr>
          <w:rFonts w:ascii="Arial" w:hAnsi="Arial" w:cs="Arial"/>
        </w:rPr>
      </w:pPr>
    </w:p>
    <w:p w14:paraId="1EADB9DD" w14:textId="77777777" w:rsidR="00722185" w:rsidRPr="001B22F1" w:rsidRDefault="00722185">
      <w:pPr>
        <w:rPr>
          <w:rFonts w:ascii="Arial" w:hAnsi="Arial" w:cs="Arial"/>
        </w:rPr>
      </w:pPr>
    </w:p>
    <w:sectPr w:rsidR="00722185" w:rsidRPr="001B22F1" w:rsidSect="007143BC">
      <w:pgSz w:w="11906" w:h="16838"/>
      <w:pgMar w:top="426" w:right="849"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13CEA" w14:textId="77777777" w:rsidR="00380DCC" w:rsidRDefault="00380DCC">
      <w:pPr>
        <w:spacing w:after="0" w:line="240" w:lineRule="auto"/>
      </w:pPr>
      <w:r>
        <w:separator/>
      </w:r>
    </w:p>
  </w:endnote>
  <w:endnote w:type="continuationSeparator" w:id="0">
    <w:p w14:paraId="5EBAC708" w14:textId="77777777" w:rsidR="00380DCC" w:rsidRDefault="00380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B5427" w14:textId="77777777" w:rsidR="00380DCC" w:rsidRDefault="00380DCC">
      <w:pPr>
        <w:spacing w:after="0" w:line="240" w:lineRule="auto"/>
      </w:pPr>
      <w:r>
        <w:rPr>
          <w:color w:val="000000"/>
        </w:rPr>
        <w:separator/>
      </w:r>
    </w:p>
  </w:footnote>
  <w:footnote w:type="continuationSeparator" w:id="0">
    <w:p w14:paraId="7CB835B4" w14:textId="77777777" w:rsidR="00380DCC" w:rsidRDefault="00380D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C6649"/>
    <w:multiLevelType w:val="multilevel"/>
    <w:tmpl w:val="7C2C07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25D79E5"/>
    <w:multiLevelType w:val="multilevel"/>
    <w:tmpl w:val="A6EE8A9E"/>
    <w:lvl w:ilvl="0">
      <w:start w:val="1"/>
      <w:numFmt w:val="lowerLetter"/>
      <w:lvlText w:val="(%1)"/>
      <w:lvlJc w:val="left"/>
      <w:pPr>
        <w:ind w:left="786"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D706E7"/>
    <w:multiLevelType w:val="multilevel"/>
    <w:tmpl w:val="DA80DE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61F4759"/>
    <w:multiLevelType w:val="hybridMultilevel"/>
    <w:tmpl w:val="E312A7F0"/>
    <w:lvl w:ilvl="0" w:tplc="73087C8E">
      <w:numFmt w:val="bullet"/>
      <w:lvlText w:val="•"/>
      <w:lvlJc w:val="left"/>
      <w:pPr>
        <w:ind w:left="4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CA03DB"/>
    <w:multiLevelType w:val="hybridMultilevel"/>
    <w:tmpl w:val="14648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B65100"/>
    <w:multiLevelType w:val="multilevel"/>
    <w:tmpl w:val="82B86EEA"/>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BD812A8"/>
    <w:multiLevelType w:val="hybridMultilevel"/>
    <w:tmpl w:val="ED6CC69C"/>
    <w:lvl w:ilvl="0" w:tplc="73087C8E">
      <w:numFmt w:val="bullet"/>
      <w:lvlText w:val="•"/>
      <w:lvlJc w:val="left"/>
      <w:pPr>
        <w:ind w:left="420" w:hanging="360"/>
      </w:pPr>
      <w:rPr>
        <w:rFonts w:ascii="Arial" w:eastAsia="Calibr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6CA07558"/>
    <w:multiLevelType w:val="multilevel"/>
    <w:tmpl w:val="E2AEABAE"/>
    <w:lvl w:ilvl="0">
      <w:numFmt w:val="bullet"/>
      <w:lvlText w:val=""/>
      <w:lvlJc w:val="left"/>
      <w:pPr>
        <w:ind w:left="773" w:hanging="360"/>
      </w:pPr>
      <w:rPr>
        <w:rFonts w:ascii="Symbol" w:hAnsi="Symbol"/>
      </w:rPr>
    </w:lvl>
    <w:lvl w:ilvl="1">
      <w:numFmt w:val="bullet"/>
      <w:lvlText w:val="o"/>
      <w:lvlJc w:val="left"/>
      <w:pPr>
        <w:ind w:left="1493" w:hanging="360"/>
      </w:pPr>
      <w:rPr>
        <w:rFonts w:ascii="Courier New" w:hAnsi="Courier New" w:cs="Courier New"/>
      </w:rPr>
    </w:lvl>
    <w:lvl w:ilvl="2">
      <w:numFmt w:val="bullet"/>
      <w:lvlText w:val=""/>
      <w:lvlJc w:val="left"/>
      <w:pPr>
        <w:ind w:left="2213" w:hanging="360"/>
      </w:pPr>
      <w:rPr>
        <w:rFonts w:ascii="Wingdings" w:hAnsi="Wingdings"/>
      </w:rPr>
    </w:lvl>
    <w:lvl w:ilvl="3">
      <w:numFmt w:val="bullet"/>
      <w:lvlText w:val=""/>
      <w:lvlJc w:val="left"/>
      <w:pPr>
        <w:ind w:left="2933" w:hanging="360"/>
      </w:pPr>
      <w:rPr>
        <w:rFonts w:ascii="Symbol" w:hAnsi="Symbol"/>
      </w:rPr>
    </w:lvl>
    <w:lvl w:ilvl="4">
      <w:numFmt w:val="bullet"/>
      <w:lvlText w:val="o"/>
      <w:lvlJc w:val="left"/>
      <w:pPr>
        <w:ind w:left="3653" w:hanging="360"/>
      </w:pPr>
      <w:rPr>
        <w:rFonts w:ascii="Courier New" w:hAnsi="Courier New" w:cs="Courier New"/>
      </w:rPr>
    </w:lvl>
    <w:lvl w:ilvl="5">
      <w:numFmt w:val="bullet"/>
      <w:lvlText w:val=""/>
      <w:lvlJc w:val="left"/>
      <w:pPr>
        <w:ind w:left="4373" w:hanging="360"/>
      </w:pPr>
      <w:rPr>
        <w:rFonts w:ascii="Wingdings" w:hAnsi="Wingdings"/>
      </w:rPr>
    </w:lvl>
    <w:lvl w:ilvl="6">
      <w:numFmt w:val="bullet"/>
      <w:lvlText w:val=""/>
      <w:lvlJc w:val="left"/>
      <w:pPr>
        <w:ind w:left="5093" w:hanging="360"/>
      </w:pPr>
      <w:rPr>
        <w:rFonts w:ascii="Symbol" w:hAnsi="Symbol"/>
      </w:rPr>
    </w:lvl>
    <w:lvl w:ilvl="7">
      <w:numFmt w:val="bullet"/>
      <w:lvlText w:val="o"/>
      <w:lvlJc w:val="left"/>
      <w:pPr>
        <w:ind w:left="5813" w:hanging="360"/>
      </w:pPr>
      <w:rPr>
        <w:rFonts w:ascii="Courier New" w:hAnsi="Courier New" w:cs="Courier New"/>
      </w:rPr>
    </w:lvl>
    <w:lvl w:ilvl="8">
      <w:numFmt w:val="bullet"/>
      <w:lvlText w:val=""/>
      <w:lvlJc w:val="left"/>
      <w:pPr>
        <w:ind w:left="6533" w:hanging="360"/>
      </w:pPr>
      <w:rPr>
        <w:rFonts w:ascii="Wingdings" w:hAnsi="Wingdings"/>
      </w:rPr>
    </w:lvl>
  </w:abstractNum>
  <w:abstractNum w:abstractNumId="8" w15:restartNumberingAfterBreak="0">
    <w:nsid w:val="708E5542"/>
    <w:multiLevelType w:val="multilevel"/>
    <w:tmpl w:val="FF98F372"/>
    <w:lvl w:ilvl="0">
      <w:numFmt w:val="bullet"/>
      <w:lvlText w:val=""/>
      <w:lvlJc w:val="left"/>
      <w:pPr>
        <w:ind w:left="755" w:hanging="360"/>
      </w:pPr>
      <w:rPr>
        <w:rFonts w:ascii="Symbol" w:hAnsi="Symbol"/>
      </w:rPr>
    </w:lvl>
    <w:lvl w:ilvl="1">
      <w:numFmt w:val="bullet"/>
      <w:lvlText w:val="o"/>
      <w:lvlJc w:val="left"/>
      <w:pPr>
        <w:ind w:left="1475" w:hanging="360"/>
      </w:pPr>
      <w:rPr>
        <w:rFonts w:ascii="Courier New" w:hAnsi="Courier New" w:cs="Courier New"/>
      </w:rPr>
    </w:lvl>
    <w:lvl w:ilvl="2">
      <w:numFmt w:val="bullet"/>
      <w:lvlText w:val=""/>
      <w:lvlJc w:val="left"/>
      <w:pPr>
        <w:ind w:left="2195" w:hanging="360"/>
      </w:pPr>
      <w:rPr>
        <w:rFonts w:ascii="Wingdings" w:hAnsi="Wingdings"/>
      </w:rPr>
    </w:lvl>
    <w:lvl w:ilvl="3">
      <w:numFmt w:val="bullet"/>
      <w:lvlText w:val=""/>
      <w:lvlJc w:val="left"/>
      <w:pPr>
        <w:ind w:left="2915" w:hanging="360"/>
      </w:pPr>
      <w:rPr>
        <w:rFonts w:ascii="Symbol" w:hAnsi="Symbol"/>
      </w:rPr>
    </w:lvl>
    <w:lvl w:ilvl="4">
      <w:numFmt w:val="bullet"/>
      <w:lvlText w:val="o"/>
      <w:lvlJc w:val="left"/>
      <w:pPr>
        <w:ind w:left="3635" w:hanging="360"/>
      </w:pPr>
      <w:rPr>
        <w:rFonts w:ascii="Courier New" w:hAnsi="Courier New" w:cs="Courier New"/>
      </w:rPr>
    </w:lvl>
    <w:lvl w:ilvl="5">
      <w:numFmt w:val="bullet"/>
      <w:lvlText w:val=""/>
      <w:lvlJc w:val="left"/>
      <w:pPr>
        <w:ind w:left="4355" w:hanging="360"/>
      </w:pPr>
      <w:rPr>
        <w:rFonts w:ascii="Wingdings" w:hAnsi="Wingdings"/>
      </w:rPr>
    </w:lvl>
    <w:lvl w:ilvl="6">
      <w:numFmt w:val="bullet"/>
      <w:lvlText w:val=""/>
      <w:lvlJc w:val="left"/>
      <w:pPr>
        <w:ind w:left="5075" w:hanging="360"/>
      </w:pPr>
      <w:rPr>
        <w:rFonts w:ascii="Symbol" w:hAnsi="Symbol"/>
      </w:rPr>
    </w:lvl>
    <w:lvl w:ilvl="7">
      <w:numFmt w:val="bullet"/>
      <w:lvlText w:val="o"/>
      <w:lvlJc w:val="left"/>
      <w:pPr>
        <w:ind w:left="5795" w:hanging="360"/>
      </w:pPr>
      <w:rPr>
        <w:rFonts w:ascii="Courier New" w:hAnsi="Courier New" w:cs="Courier New"/>
      </w:rPr>
    </w:lvl>
    <w:lvl w:ilvl="8">
      <w:numFmt w:val="bullet"/>
      <w:lvlText w:val=""/>
      <w:lvlJc w:val="left"/>
      <w:pPr>
        <w:ind w:left="6515" w:hanging="360"/>
      </w:pPr>
      <w:rPr>
        <w:rFonts w:ascii="Wingdings" w:hAnsi="Wingdings"/>
      </w:rPr>
    </w:lvl>
  </w:abstractNum>
  <w:abstractNum w:abstractNumId="9" w15:restartNumberingAfterBreak="0">
    <w:nsid w:val="791744C5"/>
    <w:multiLevelType w:val="multilevel"/>
    <w:tmpl w:val="D4CC44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9"/>
  </w:num>
  <w:num w:numId="3">
    <w:abstractNumId w:val="0"/>
  </w:num>
  <w:num w:numId="4">
    <w:abstractNumId w:val="7"/>
  </w:num>
  <w:num w:numId="5">
    <w:abstractNumId w:val="5"/>
  </w:num>
  <w:num w:numId="6">
    <w:abstractNumId w:val="8"/>
  </w:num>
  <w:num w:numId="7">
    <w:abstractNumId w:val="2"/>
  </w:num>
  <w:num w:numId="8">
    <w:abstractNumId w:val="4"/>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185"/>
    <w:rsid w:val="001B22F1"/>
    <w:rsid w:val="00214AEA"/>
    <w:rsid w:val="003402AF"/>
    <w:rsid w:val="00380DCC"/>
    <w:rsid w:val="004848DE"/>
    <w:rsid w:val="00613A01"/>
    <w:rsid w:val="00636EBF"/>
    <w:rsid w:val="0066499D"/>
    <w:rsid w:val="007143BC"/>
    <w:rsid w:val="00722185"/>
    <w:rsid w:val="008D34F8"/>
    <w:rsid w:val="008E2369"/>
    <w:rsid w:val="00B83039"/>
    <w:rsid w:val="00C602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A4540C"/>
  <w15:docId w15:val="{0DE5E69E-9FD2-4D2F-8CB5-8C9E1F557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pPr>
  </w:style>
  <w:style w:type="character" w:styleId="Emphasis">
    <w:name w:val="Emphasis"/>
    <w:basedOn w:val="DefaultParagraphFont"/>
    <w:rPr>
      <w:i/>
      <w:iCs/>
    </w:rPr>
  </w:style>
  <w:style w:type="paragraph" w:styleId="NormalWeb">
    <w:name w:val="Normal (Web)"/>
    <w:basedOn w:val="Normal"/>
    <w:pPr>
      <w:suppressAutoHyphens w:val="0"/>
      <w:spacing w:before="100" w:after="100" w:line="240" w:lineRule="auto"/>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2" ma:contentTypeDescription="Create a new document." ma:contentTypeScope="" ma:versionID="cdd55c15040df07d87432335672962c6">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3d85fff58a90e0b49dbd1520a97bd20a"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QA xmlns="101960c9-2583-49a4-9434-4c0cad7b266a" xsi:nil="true"/>
  </documentManagement>
</p:properties>
</file>

<file path=customXml/itemProps1.xml><?xml version="1.0" encoding="utf-8"?>
<ds:datastoreItem xmlns:ds="http://schemas.openxmlformats.org/officeDocument/2006/customXml" ds:itemID="{0738DDD9-8860-41AE-A76F-1A84DF94CA1D}">
  <ds:schemaRefs>
    <ds:schemaRef ds:uri="http://schemas.microsoft.com/sharepoint/v3/contenttype/forms"/>
  </ds:schemaRefs>
</ds:datastoreItem>
</file>

<file path=customXml/itemProps2.xml><?xml version="1.0" encoding="utf-8"?>
<ds:datastoreItem xmlns:ds="http://schemas.openxmlformats.org/officeDocument/2006/customXml" ds:itemID="{5141DED9-7041-444C-956E-C5B8A8A16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1960c9-2583-49a4-9434-4c0cad7b266a"/>
    <ds:schemaRef ds:uri="10ebebe9-ad9c-417c-96aa-6a2f5b72d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FF7FAE-7792-4321-BEE9-2FBE0DF220CA}">
  <ds:schemaRefs>
    <ds:schemaRef ds:uri="http://purl.org/dc/elements/1.1/"/>
    <ds:schemaRef ds:uri="http://schemas.microsoft.com/office/2006/metadata/properties"/>
    <ds:schemaRef ds:uri="10ebebe9-ad9c-417c-96aa-6a2f5b72dbd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01960c9-2583-49a4-9434-4c0cad7b266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Candy, Allison</dc:creator>
  <dc:description/>
  <cp:lastModifiedBy>Bushell, Karen</cp:lastModifiedBy>
  <cp:revision>5</cp:revision>
  <dcterms:created xsi:type="dcterms:W3CDTF">2020-01-28T16:57:00Z</dcterms:created>
  <dcterms:modified xsi:type="dcterms:W3CDTF">2020-01-30T15:33:00Z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